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4AEBA" w14:textId="182C30D8" w:rsidR="00892EE4" w:rsidRDefault="00892EE4">
      <w:pPr>
        <w:spacing w:before="80" w:after="80" w:line="360" w:lineRule="auto"/>
        <w:jc w:val="center"/>
        <w:rPr>
          <w:rFonts w:ascii="Times New Roman" w:hAnsi="Times New Roman"/>
          <w:b/>
          <w:bCs/>
          <w:sz w:val="20"/>
          <w:szCs w:val="20"/>
        </w:rPr>
      </w:pPr>
      <w:r>
        <w:rPr>
          <w:rFonts w:ascii="Times New Roman" w:hAnsi="Times New Roman"/>
          <w:b/>
          <w:bCs/>
          <w:sz w:val="20"/>
          <w:szCs w:val="20"/>
        </w:rPr>
        <w:t>PROJEKT</w:t>
      </w:r>
    </w:p>
    <w:p w14:paraId="1546C7F5" w14:textId="3CFA8A5F" w:rsidR="00C505C4" w:rsidRPr="00CE63B6" w:rsidRDefault="001502AC">
      <w:pPr>
        <w:spacing w:before="80" w:after="80" w:line="360" w:lineRule="auto"/>
        <w:jc w:val="center"/>
        <w:rPr>
          <w:rFonts w:ascii="Times New Roman" w:hAnsi="Times New Roman"/>
          <w:b/>
          <w:bCs/>
          <w:sz w:val="20"/>
          <w:szCs w:val="20"/>
        </w:rPr>
      </w:pPr>
      <w:r w:rsidRPr="00CE63B6">
        <w:rPr>
          <w:rFonts w:ascii="Times New Roman" w:hAnsi="Times New Roman"/>
          <w:b/>
          <w:bCs/>
          <w:sz w:val="20"/>
          <w:szCs w:val="20"/>
        </w:rPr>
        <w:t>UMOW</w:t>
      </w:r>
      <w:r w:rsidR="00892EE4">
        <w:rPr>
          <w:rFonts w:ascii="Times New Roman" w:hAnsi="Times New Roman"/>
          <w:b/>
          <w:bCs/>
          <w:sz w:val="20"/>
          <w:szCs w:val="20"/>
        </w:rPr>
        <w:t>A</w:t>
      </w:r>
      <w:r w:rsidRPr="00CE63B6">
        <w:rPr>
          <w:rFonts w:ascii="Times New Roman" w:hAnsi="Times New Roman"/>
          <w:b/>
          <w:bCs/>
          <w:sz w:val="20"/>
          <w:szCs w:val="20"/>
        </w:rPr>
        <w:t xml:space="preserve"> O PRZEPROWADZENIE BADANIA SPRAWOZDANIA FINANSOWEGO</w:t>
      </w:r>
    </w:p>
    <w:p w14:paraId="5771B780" w14:textId="77777777" w:rsidR="00C505C4" w:rsidRPr="00CE63B6" w:rsidRDefault="00C505C4">
      <w:pPr>
        <w:spacing w:before="80" w:after="80" w:line="360" w:lineRule="auto"/>
        <w:rPr>
          <w:rFonts w:ascii="Times New Roman" w:hAnsi="Times New Roman"/>
          <w:b/>
          <w:bCs/>
          <w:sz w:val="20"/>
          <w:szCs w:val="20"/>
        </w:rPr>
      </w:pPr>
    </w:p>
    <w:p w14:paraId="40999DDD" w14:textId="6398771A" w:rsidR="00C505C4" w:rsidRPr="00CE63B6" w:rsidRDefault="001502AC" w:rsidP="002F47A9">
      <w:pPr>
        <w:spacing w:before="80" w:after="80" w:line="360" w:lineRule="auto"/>
        <w:jc w:val="center"/>
        <w:rPr>
          <w:rFonts w:ascii="Times New Roman" w:hAnsi="Times New Roman"/>
          <w:b/>
          <w:bCs/>
          <w:sz w:val="20"/>
          <w:szCs w:val="20"/>
        </w:rPr>
      </w:pPr>
      <w:r w:rsidRPr="00CE63B6">
        <w:rPr>
          <w:rFonts w:ascii="Times New Roman" w:hAnsi="Times New Roman"/>
          <w:b/>
          <w:bCs/>
          <w:sz w:val="20"/>
          <w:szCs w:val="20"/>
        </w:rPr>
        <w:t>zawarta w dniu ........................................................</w:t>
      </w:r>
      <w:r w:rsidR="00C46D48" w:rsidRPr="00CE63B6">
        <w:rPr>
          <w:rFonts w:ascii="Times New Roman" w:hAnsi="Times New Roman"/>
          <w:b/>
          <w:bCs/>
          <w:sz w:val="20"/>
          <w:szCs w:val="20"/>
        </w:rPr>
        <w:t xml:space="preserve"> </w:t>
      </w:r>
      <w:r w:rsidRPr="00CE63B6">
        <w:rPr>
          <w:rFonts w:ascii="Times New Roman" w:hAnsi="Times New Roman"/>
          <w:b/>
          <w:bCs/>
          <w:sz w:val="20"/>
          <w:szCs w:val="20"/>
        </w:rPr>
        <w:t>roku pomiędzy</w:t>
      </w:r>
      <w:r w:rsidR="00D1052F" w:rsidRPr="00CE63B6">
        <w:rPr>
          <w:rFonts w:ascii="Times New Roman" w:hAnsi="Times New Roman"/>
          <w:b/>
          <w:bCs/>
          <w:sz w:val="20"/>
          <w:szCs w:val="20"/>
        </w:rPr>
        <w:t>:</w:t>
      </w:r>
    </w:p>
    <w:p w14:paraId="604A047F" w14:textId="77777777" w:rsidR="00C505C4" w:rsidRPr="00CE63B6" w:rsidRDefault="00C505C4">
      <w:pPr>
        <w:spacing w:after="0" w:line="360" w:lineRule="auto"/>
        <w:jc w:val="both"/>
        <w:rPr>
          <w:rFonts w:ascii="Times New Roman" w:hAnsi="Times New Roman"/>
        </w:rPr>
      </w:pPr>
    </w:p>
    <w:p w14:paraId="078424C8" w14:textId="01873A6E" w:rsidR="004E311B" w:rsidRPr="00CE63B6" w:rsidRDefault="0039773D" w:rsidP="00F93708">
      <w:pPr>
        <w:jc w:val="both"/>
        <w:rPr>
          <w:rFonts w:ascii="Times New Roman" w:hAnsi="Times New Roman"/>
          <w:sz w:val="20"/>
          <w:szCs w:val="19"/>
        </w:rPr>
      </w:pPr>
      <w:r w:rsidRPr="00CE63B6">
        <w:rPr>
          <w:rFonts w:ascii="Times New Roman" w:hAnsi="Times New Roman"/>
          <w:sz w:val="20"/>
          <w:szCs w:val="21"/>
        </w:rPr>
        <w:t>Spółką</w:t>
      </w:r>
      <w:r w:rsidR="00F93708" w:rsidRPr="00CE63B6">
        <w:rPr>
          <w:rFonts w:ascii="Times New Roman" w:hAnsi="Times New Roman"/>
          <w:sz w:val="20"/>
          <w:szCs w:val="21"/>
        </w:rPr>
        <w:t xml:space="preserve"> </w:t>
      </w:r>
      <w:r w:rsidR="00F93708" w:rsidRPr="00CE63B6">
        <w:rPr>
          <w:rFonts w:ascii="Times New Roman" w:hAnsi="Times New Roman"/>
          <w:b/>
          <w:bCs/>
          <w:sz w:val="20"/>
          <w:szCs w:val="21"/>
        </w:rPr>
        <w:t xml:space="preserve">Oleskie Przedsiębiorstwo Wodociągów </w:t>
      </w:r>
      <w:r w:rsidR="00216ABF" w:rsidRPr="00CE63B6">
        <w:rPr>
          <w:rFonts w:ascii="Times New Roman" w:hAnsi="Times New Roman"/>
          <w:b/>
          <w:bCs/>
          <w:sz w:val="20"/>
          <w:szCs w:val="21"/>
        </w:rPr>
        <w:t>i</w:t>
      </w:r>
      <w:r w:rsidR="00F93708" w:rsidRPr="00CE63B6">
        <w:rPr>
          <w:rFonts w:ascii="Times New Roman" w:hAnsi="Times New Roman"/>
          <w:b/>
          <w:bCs/>
          <w:sz w:val="20"/>
          <w:szCs w:val="21"/>
        </w:rPr>
        <w:t xml:space="preserve"> Kanalizacji Spółka Z Ograniczoną Odpowiedzialnością </w:t>
      </w:r>
      <w:r w:rsidR="00216ABF" w:rsidRPr="00CE63B6">
        <w:rPr>
          <w:rFonts w:ascii="Times New Roman" w:hAnsi="Times New Roman"/>
          <w:b/>
          <w:bCs/>
          <w:sz w:val="20"/>
          <w:szCs w:val="21"/>
        </w:rPr>
        <w:t>w </w:t>
      </w:r>
      <w:r w:rsidR="00F93708" w:rsidRPr="00CE63B6">
        <w:rPr>
          <w:rFonts w:ascii="Times New Roman" w:hAnsi="Times New Roman"/>
          <w:b/>
          <w:bCs/>
          <w:sz w:val="20"/>
          <w:szCs w:val="21"/>
        </w:rPr>
        <w:t xml:space="preserve">Oleśnie </w:t>
      </w:r>
      <w:r w:rsidR="00710D4C" w:rsidRPr="00CE63B6">
        <w:rPr>
          <w:rFonts w:ascii="Times New Roman" w:hAnsi="Times New Roman"/>
          <w:sz w:val="20"/>
          <w:szCs w:val="21"/>
        </w:rPr>
        <w:t xml:space="preserve">z siedzibą w </w:t>
      </w:r>
      <w:r w:rsidR="00216ABF" w:rsidRPr="00CE63B6">
        <w:rPr>
          <w:rFonts w:ascii="Times New Roman" w:hAnsi="Times New Roman"/>
          <w:sz w:val="20"/>
          <w:szCs w:val="21"/>
        </w:rPr>
        <w:t>Oleśnie</w:t>
      </w:r>
      <w:r w:rsidR="00710D4C" w:rsidRPr="00CE63B6">
        <w:rPr>
          <w:rFonts w:ascii="Times New Roman" w:hAnsi="Times New Roman"/>
          <w:sz w:val="20"/>
          <w:szCs w:val="21"/>
        </w:rPr>
        <w:t xml:space="preserve"> (</w:t>
      </w:r>
      <w:r w:rsidR="00593FBD">
        <w:rPr>
          <w:rFonts w:ascii="Times New Roman" w:hAnsi="Times New Roman"/>
          <w:sz w:val="20"/>
          <w:szCs w:val="21"/>
        </w:rPr>
        <w:t>4</w:t>
      </w:r>
      <w:r w:rsidR="00626426" w:rsidRPr="00CE63B6">
        <w:rPr>
          <w:rFonts w:ascii="Times New Roman" w:hAnsi="Times New Roman"/>
          <w:sz w:val="20"/>
          <w:szCs w:val="21"/>
        </w:rPr>
        <w:t>6</w:t>
      </w:r>
      <w:r w:rsidR="00710D4C" w:rsidRPr="00CE63B6">
        <w:rPr>
          <w:rFonts w:ascii="Times New Roman" w:hAnsi="Times New Roman"/>
          <w:sz w:val="20"/>
          <w:szCs w:val="21"/>
        </w:rPr>
        <w:t>-</w:t>
      </w:r>
      <w:r w:rsidR="00626426" w:rsidRPr="00CE63B6">
        <w:rPr>
          <w:rFonts w:ascii="Times New Roman" w:hAnsi="Times New Roman"/>
          <w:sz w:val="20"/>
          <w:szCs w:val="21"/>
        </w:rPr>
        <w:t>3</w:t>
      </w:r>
      <w:r w:rsidR="00710D4C" w:rsidRPr="00CE63B6">
        <w:rPr>
          <w:rFonts w:ascii="Times New Roman" w:hAnsi="Times New Roman"/>
          <w:sz w:val="20"/>
          <w:szCs w:val="21"/>
        </w:rPr>
        <w:t>00), ul.</w:t>
      </w:r>
      <w:r w:rsidRPr="00CE63B6">
        <w:rPr>
          <w:rFonts w:ascii="Times New Roman" w:hAnsi="Times New Roman"/>
          <w:sz w:val="20"/>
          <w:szCs w:val="21"/>
        </w:rPr>
        <w:t> </w:t>
      </w:r>
      <w:r w:rsidR="00626426" w:rsidRPr="00CE63B6">
        <w:rPr>
          <w:rFonts w:ascii="Times New Roman" w:hAnsi="Times New Roman"/>
          <w:sz w:val="20"/>
          <w:szCs w:val="21"/>
        </w:rPr>
        <w:t>Lubliniecka 3A</w:t>
      </w:r>
      <w:r w:rsidR="004E311B" w:rsidRPr="00CE63B6">
        <w:rPr>
          <w:rFonts w:ascii="Times New Roman" w:hAnsi="Times New Roman"/>
          <w:sz w:val="20"/>
        </w:rPr>
        <w:t xml:space="preserve">, wpisaną do KRS pod numerem </w:t>
      </w:r>
      <w:r w:rsidR="00626426" w:rsidRPr="00CE63B6">
        <w:rPr>
          <w:rFonts w:ascii="Times New Roman" w:hAnsi="Times New Roman"/>
          <w:sz w:val="20"/>
          <w:lang w:eastAsia="pl-PL"/>
        </w:rPr>
        <w:t xml:space="preserve">0000664634 </w:t>
      </w:r>
      <w:r w:rsidR="004E311B" w:rsidRPr="00CE63B6">
        <w:rPr>
          <w:rFonts w:ascii="Times New Roman" w:hAnsi="Times New Roman"/>
          <w:sz w:val="20"/>
          <w:szCs w:val="19"/>
        </w:rPr>
        <w:t xml:space="preserve">reprezentowaną przez </w:t>
      </w:r>
    </w:p>
    <w:p w14:paraId="7383CA78" w14:textId="0069F3BC" w:rsidR="004E311B" w:rsidRPr="00CE63B6" w:rsidRDefault="00687BAF" w:rsidP="004E311B">
      <w:pPr>
        <w:pStyle w:val="Tekstkomentarza"/>
        <w:spacing w:line="276" w:lineRule="auto"/>
        <w:rPr>
          <w:rFonts w:ascii="Times New Roman" w:hAnsi="Times New Roman"/>
          <w:szCs w:val="19"/>
        </w:rPr>
      </w:pPr>
      <w:r>
        <w:rPr>
          <w:rFonts w:ascii="Times New Roman" w:hAnsi="Times New Roman"/>
          <w:szCs w:val="19"/>
        </w:rPr>
        <w:t>Bartosza Kaniowicz</w:t>
      </w:r>
      <w:r w:rsidR="00EF058C" w:rsidRPr="00CE63B6">
        <w:rPr>
          <w:rFonts w:ascii="Times New Roman" w:hAnsi="Times New Roman"/>
          <w:szCs w:val="19"/>
        </w:rPr>
        <w:t xml:space="preserve"> </w:t>
      </w:r>
      <w:r w:rsidR="004E311B" w:rsidRPr="00CE63B6">
        <w:rPr>
          <w:rFonts w:ascii="Times New Roman" w:hAnsi="Times New Roman"/>
          <w:szCs w:val="19"/>
        </w:rPr>
        <w:t xml:space="preserve">– </w:t>
      </w:r>
      <w:r>
        <w:rPr>
          <w:rFonts w:ascii="Times New Roman" w:hAnsi="Times New Roman"/>
          <w:szCs w:val="19"/>
        </w:rPr>
        <w:t>Prezesa Zarządu</w:t>
      </w:r>
    </w:p>
    <w:p w14:paraId="21FB582E" w14:textId="77777777" w:rsidR="004E311B" w:rsidRPr="00CE63B6" w:rsidRDefault="004E311B" w:rsidP="004E311B">
      <w:pPr>
        <w:spacing w:before="80" w:after="80" w:line="360" w:lineRule="auto"/>
        <w:jc w:val="both"/>
        <w:rPr>
          <w:rFonts w:ascii="Times New Roman" w:hAnsi="Times New Roman"/>
          <w:sz w:val="20"/>
          <w:szCs w:val="20"/>
        </w:rPr>
      </w:pPr>
      <w:r w:rsidRPr="00CE63B6">
        <w:rPr>
          <w:rFonts w:ascii="Times New Roman" w:hAnsi="Times New Roman"/>
          <w:sz w:val="20"/>
          <w:szCs w:val="20"/>
        </w:rPr>
        <w:t xml:space="preserve">zwaną dalej </w:t>
      </w:r>
      <w:r w:rsidRPr="00CE63B6">
        <w:rPr>
          <w:rFonts w:ascii="Times New Roman" w:hAnsi="Times New Roman"/>
          <w:b/>
          <w:bCs/>
          <w:sz w:val="20"/>
          <w:szCs w:val="20"/>
        </w:rPr>
        <w:t>Zleceniodawcą</w:t>
      </w:r>
      <w:r w:rsidRPr="00CE63B6">
        <w:rPr>
          <w:rFonts w:ascii="Times New Roman" w:hAnsi="Times New Roman"/>
          <w:sz w:val="20"/>
          <w:szCs w:val="20"/>
        </w:rPr>
        <w:t>,</w:t>
      </w:r>
    </w:p>
    <w:p w14:paraId="6178F580" w14:textId="77777777" w:rsidR="00C505C4" w:rsidRDefault="001502AC">
      <w:pPr>
        <w:spacing w:before="80" w:after="80" w:line="360" w:lineRule="auto"/>
        <w:rPr>
          <w:rFonts w:ascii="Times New Roman" w:hAnsi="Times New Roman"/>
          <w:sz w:val="20"/>
          <w:szCs w:val="20"/>
        </w:rPr>
      </w:pPr>
      <w:r w:rsidRPr="00CE63B6">
        <w:rPr>
          <w:rFonts w:ascii="Times New Roman" w:hAnsi="Times New Roman"/>
          <w:sz w:val="20"/>
          <w:szCs w:val="20"/>
        </w:rPr>
        <w:t>a</w:t>
      </w:r>
    </w:p>
    <w:p w14:paraId="31EED8FB" w14:textId="17F81E5C" w:rsidR="002F47A9" w:rsidRDefault="002F47A9">
      <w:pPr>
        <w:spacing w:before="80" w:after="80" w:line="360" w:lineRule="auto"/>
        <w:rPr>
          <w:rFonts w:ascii="Times New Roman" w:hAnsi="Times New Roman"/>
          <w:sz w:val="20"/>
          <w:szCs w:val="20"/>
        </w:rPr>
      </w:pPr>
      <w:r>
        <w:rPr>
          <w:rFonts w:ascii="Times New Roman" w:hAnsi="Times New Roman"/>
          <w:sz w:val="20"/>
          <w:szCs w:val="20"/>
        </w:rPr>
        <w:t>………………………………….</w:t>
      </w:r>
    </w:p>
    <w:p w14:paraId="2A93FBCB" w14:textId="7E108499" w:rsidR="002F47A9" w:rsidRPr="00CE63B6" w:rsidRDefault="002F47A9">
      <w:pPr>
        <w:spacing w:before="80" w:after="80" w:line="360" w:lineRule="auto"/>
        <w:rPr>
          <w:rFonts w:ascii="Times New Roman" w:hAnsi="Times New Roman"/>
          <w:sz w:val="20"/>
          <w:szCs w:val="20"/>
        </w:rPr>
      </w:pPr>
      <w:r>
        <w:rPr>
          <w:rFonts w:ascii="Times New Roman" w:hAnsi="Times New Roman"/>
          <w:sz w:val="20"/>
          <w:szCs w:val="20"/>
        </w:rPr>
        <w:t>……………………………………..</w:t>
      </w:r>
    </w:p>
    <w:p w14:paraId="4E0E1418" w14:textId="77777777" w:rsidR="00431FDD" w:rsidRDefault="001502AC">
      <w:pPr>
        <w:spacing w:before="80" w:after="80" w:line="360" w:lineRule="auto"/>
        <w:rPr>
          <w:rFonts w:ascii="Times New Roman" w:hAnsi="Times New Roman"/>
          <w:sz w:val="20"/>
          <w:szCs w:val="20"/>
        </w:rPr>
      </w:pPr>
      <w:r w:rsidRPr="00CE63B6">
        <w:rPr>
          <w:rFonts w:ascii="Times New Roman" w:hAnsi="Times New Roman"/>
          <w:sz w:val="20"/>
          <w:szCs w:val="20"/>
        </w:rPr>
        <w:t>Reprezentowan</w:t>
      </w:r>
      <w:r w:rsidR="00D1052F" w:rsidRPr="00CE63B6">
        <w:rPr>
          <w:rFonts w:ascii="Times New Roman" w:hAnsi="Times New Roman"/>
          <w:sz w:val="20"/>
          <w:szCs w:val="20"/>
        </w:rPr>
        <w:t>ym</w:t>
      </w:r>
      <w:r w:rsidRPr="00CE63B6">
        <w:rPr>
          <w:rFonts w:ascii="Times New Roman" w:hAnsi="Times New Roman"/>
          <w:sz w:val="20"/>
          <w:szCs w:val="20"/>
        </w:rPr>
        <w:t xml:space="preserve"> przez: </w:t>
      </w:r>
    </w:p>
    <w:p w14:paraId="59F18C27" w14:textId="5114C288" w:rsidR="002F47A9" w:rsidRPr="00CE63B6" w:rsidRDefault="002F47A9">
      <w:pPr>
        <w:spacing w:before="80" w:after="80" w:line="360" w:lineRule="auto"/>
        <w:rPr>
          <w:rFonts w:ascii="Times New Roman" w:hAnsi="Times New Roman"/>
          <w:sz w:val="20"/>
          <w:szCs w:val="20"/>
        </w:rPr>
      </w:pPr>
      <w:r>
        <w:rPr>
          <w:rFonts w:ascii="Times New Roman" w:hAnsi="Times New Roman"/>
          <w:sz w:val="20"/>
          <w:szCs w:val="20"/>
        </w:rPr>
        <w:t>…………………………………………</w:t>
      </w:r>
    </w:p>
    <w:p w14:paraId="7B68DAD8" w14:textId="58A95595" w:rsidR="00C505C4" w:rsidRPr="00CE63B6" w:rsidRDefault="004B0F6A">
      <w:pPr>
        <w:numPr>
          <w:ilvl w:val="12"/>
          <w:numId w:val="0"/>
        </w:numPr>
        <w:spacing w:before="80" w:after="80" w:line="360" w:lineRule="auto"/>
        <w:ind w:left="283" w:hanging="283"/>
        <w:rPr>
          <w:rFonts w:ascii="Times New Roman" w:hAnsi="Times New Roman"/>
          <w:sz w:val="20"/>
          <w:szCs w:val="20"/>
        </w:rPr>
      </w:pPr>
      <w:r w:rsidRPr="00CE63B6">
        <w:rPr>
          <w:rFonts w:ascii="Times New Roman" w:hAnsi="Times New Roman"/>
          <w:sz w:val="20"/>
          <w:szCs w:val="20"/>
        </w:rPr>
        <w:t>Z</w:t>
      </w:r>
      <w:r w:rsidR="001502AC" w:rsidRPr="00CE63B6">
        <w:rPr>
          <w:rFonts w:ascii="Times New Roman" w:hAnsi="Times New Roman"/>
          <w:sz w:val="20"/>
          <w:szCs w:val="20"/>
        </w:rPr>
        <w:t>wan</w:t>
      </w:r>
      <w:r w:rsidRPr="00CE63B6">
        <w:rPr>
          <w:rFonts w:ascii="Times New Roman" w:hAnsi="Times New Roman"/>
          <w:sz w:val="20"/>
          <w:szCs w:val="20"/>
        </w:rPr>
        <w:t>ym,</w:t>
      </w:r>
      <w:r w:rsidR="001502AC" w:rsidRPr="00CE63B6">
        <w:rPr>
          <w:rFonts w:ascii="Times New Roman" w:hAnsi="Times New Roman"/>
          <w:sz w:val="20"/>
          <w:szCs w:val="20"/>
        </w:rPr>
        <w:t xml:space="preserve"> dalej </w:t>
      </w:r>
      <w:r w:rsidR="001502AC" w:rsidRPr="00CE63B6">
        <w:rPr>
          <w:rFonts w:ascii="Times New Roman" w:hAnsi="Times New Roman"/>
          <w:b/>
          <w:bCs/>
          <w:sz w:val="20"/>
          <w:szCs w:val="20"/>
        </w:rPr>
        <w:t>Zleceniobiorcą</w:t>
      </w:r>
      <w:r w:rsidR="001502AC" w:rsidRPr="00CE63B6">
        <w:rPr>
          <w:rFonts w:ascii="Times New Roman" w:hAnsi="Times New Roman"/>
          <w:sz w:val="20"/>
          <w:szCs w:val="20"/>
        </w:rPr>
        <w:t>.</w:t>
      </w:r>
    </w:p>
    <w:p w14:paraId="00A095B2" w14:textId="77777777" w:rsidR="00C505C4" w:rsidRPr="00CE63B6" w:rsidRDefault="001502AC">
      <w:pPr>
        <w:numPr>
          <w:ilvl w:val="12"/>
          <w:numId w:val="0"/>
        </w:numPr>
        <w:spacing w:before="80" w:after="80" w:line="360" w:lineRule="auto"/>
        <w:ind w:left="283" w:hanging="283"/>
        <w:rPr>
          <w:rFonts w:ascii="Times New Roman" w:hAnsi="Times New Roman"/>
          <w:b/>
          <w:bCs/>
          <w:sz w:val="20"/>
          <w:szCs w:val="20"/>
        </w:rPr>
      </w:pPr>
      <w:r w:rsidRPr="00CE63B6">
        <w:rPr>
          <w:rFonts w:ascii="Times New Roman" w:hAnsi="Times New Roman"/>
          <w:sz w:val="20"/>
          <w:szCs w:val="20"/>
        </w:rPr>
        <w:t xml:space="preserve">Zwanych łącznie </w:t>
      </w:r>
      <w:r w:rsidRPr="00CE63B6">
        <w:rPr>
          <w:rFonts w:ascii="Times New Roman" w:hAnsi="Times New Roman"/>
          <w:b/>
          <w:bCs/>
          <w:sz w:val="20"/>
          <w:szCs w:val="20"/>
        </w:rPr>
        <w:t xml:space="preserve">Stronami </w:t>
      </w:r>
    </w:p>
    <w:p w14:paraId="2B9B7FA5" w14:textId="77777777" w:rsidR="00C505C4" w:rsidRPr="00CE63B6" w:rsidRDefault="00C505C4">
      <w:pPr>
        <w:numPr>
          <w:ilvl w:val="12"/>
          <w:numId w:val="0"/>
        </w:numPr>
        <w:spacing w:before="80" w:after="80" w:line="360" w:lineRule="auto"/>
        <w:ind w:left="283" w:hanging="283"/>
        <w:rPr>
          <w:rFonts w:ascii="Times New Roman" w:hAnsi="Times New Roman"/>
          <w:b/>
          <w:bCs/>
          <w:sz w:val="20"/>
          <w:szCs w:val="20"/>
        </w:rPr>
      </w:pPr>
    </w:p>
    <w:p w14:paraId="077C9657" w14:textId="77777777" w:rsidR="00C505C4" w:rsidRPr="00CE63B6" w:rsidRDefault="001502AC">
      <w:pPr>
        <w:spacing w:before="80" w:after="80" w:line="360" w:lineRule="auto"/>
        <w:jc w:val="both"/>
        <w:rPr>
          <w:rFonts w:ascii="Times New Roman" w:hAnsi="Times New Roman"/>
          <w:sz w:val="20"/>
          <w:szCs w:val="20"/>
        </w:rPr>
      </w:pPr>
      <w:r w:rsidRPr="00CE63B6">
        <w:rPr>
          <w:rFonts w:ascii="Times New Roman" w:hAnsi="Times New Roman"/>
          <w:sz w:val="20"/>
          <w:szCs w:val="20"/>
        </w:rPr>
        <w:t>o treści następującej:</w:t>
      </w:r>
    </w:p>
    <w:p w14:paraId="51A04BD4" w14:textId="77777777" w:rsidR="00C505C4" w:rsidRPr="00CE63B6" w:rsidRDefault="00C505C4">
      <w:pPr>
        <w:pStyle w:val="Akapitzlist1"/>
        <w:spacing w:before="80" w:after="80" w:line="360" w:lineRule="auto"/>
        <w:rPr>
          <w:rFonts w:ascii="Times New Roman" w:hAnsi="Times New Roman"/>
          <w:sz w:val="20"/>
          <w:szCs w:val="20"/>
        </w:rPr>
      </w:pPr>
    </w:p>
    <w:p w14:paraId="0D89D966"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Przedmiot Umowy – Cel i zakres badania </w:t>
      </w:r>
    </w:p>
    <w:p w14:paraId="193D8F24" w14:textId="77777777" w:rsidR="0022314F" w:rsidRDefault="001502AC" w:rsidP="0022314F">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Mocą niniejszej umowy Zleceniobiorca zobowiązuje się do przeprowadzenia zleconego przez Zleceniodawcę badania ustawowego sprawozda</w:t>
      </w:r>
      <w:r w:rsidR="001831C1">
        <w:rPr>
          <w:rFonts w:ascii="Times New Roman" w:hAnsi="Times New Roman"/>
          <w:sz w:val="20"/>
          <w:szCs w:val="20"/>
        </w:rPr>
        <w:t>nia</w:t>
      </w:r>
      <w:r w:rsidRPr="00CE63B6">
        <w:rPr>
          <w:rFonts w:ascii="Times New Roman" w:hAnsi="Times New Roman"/>
          <w:sz w:val="20"/>
          <w:szCs w:val="20"/>
        </w:rPr>
        <w:t xml:space="preserve"> finansow</w:t>
      </w:r>
      <w:r w:rsidR="001831C1">
        <w:rPr>
          <w:rFonts w:ascii="Times New Roman" w:hAnsi="Times New Roman"/>
          <w:sz w:val="20"/>
          <w:szCs w:val="20"/>
        </w:rPr>
        <w:t>ego</w:t>
      </w:r>
      <w:r w:rsidRPr="00CE63B6">
        <w:rPr>
          <w:rFonts w:ascii="Times New Roman" w:hAnsi="Times New Roman"/>
          <w:sz w:val="20"/>
          <w:szCs w:val="20"/>
        </w:rPr>
        <w:t xml:space="preserve"> Zleceniodawcy sporządzonych zgodnie z</w:t>
      </w:r>
      <w:r w:rsidR="003B37BA" w:rsidRPr="00CE63B6">
        <w:rPr>
          <w:rFonts w:ascii="Times New Roman" w:hAnsi="Times New Roman"/>
          <w:sz w:val="20"/>
          <w:szCs w:val="20"/>
        </w:rPr>
        <w:t> </w:t>
      </w:r>
      <w:r w:rsidRPr="00CE63B6">
        <w:rPr>
          <w:rFonts w:ascii="Times New Roman" w:hAnsi="Times New Roman"/>
          <w:sz w:val="20"/>
          <w:szCs w:val="20"/>
        </w:rPr>
        <w:t>ustawą o rachunkowości za następując</w:t>
      </w:r>
      <w:r w:rsidR="001831C1">
        <w:rPr>
          <w:rFonts w:ascii="Times New Roman" w:hAnsi="Times New Roman"/>
          <w:sz w:val="20"/>
          <w:szCs w:val="20"/>
        </w:rPr>
        <w:t>y</w:t>
      </w:r>
      <w:r w:rsidRPr="00CE63B6">
        <w:rPr>
          <w:rFonts w:ascii="Times New Roman" w:hAnsi="Times New Roman"/>
          <w:sz w:val="20"/>
          <w:szCs w:val="20"/>
        </w:rPr>
        <w:t xml:space="preserve"> okres: </w:t>
      </w:r>
    </w:p>
    <w:p w14:paraId="6BE46064" w14:textId="7893D4C0" w:rsidR="00C505C4" w:rsidRPr="0022314F" w:rsidRDefault="001502AC" w:rsidP="0022314F">
      <w:pPr>
        <w:pStyle w:val="Akapitzlist1"/>
        <w:spacing w:before="80" w:after="80" w:line="360" w:lineRule="auto"/>
        <w:jc w:val="both"/>
        <w:rPr>
          <w:rFonts w:ascii="Times New Roman" w:hAnsi="Times New Roman"/>
          <w:sz w:val="20"/>
          <w:szCs w:val="20"/>
          <w:u w:val="single"/>
        </w:rPr>
      </w:pPr>
      <w:r w:rsidRPr="0022314F">
        <w:rPr>
          <w:rFonts w:ascii="Times New Roman" w:hAnsi="Times New Roman"/>
          <w:sz w:val="20"/>
          <w:szCs w:val="20"/>
          <w:u w:val="single"/>
        </w:rPr>
        <w:t>za rok obrotowy kończący się dnia 31 grudnia 20</w:t>
      </w:r>
      <w:r w:rsidR="00C12E42" w:rsidRPr="0022314F">
        <w:rPr>
          <w:rFonts w:ascii="Times New Roman" w:hAnsi="Times New Roman"/>
          <w:sz w:val="20"/>
          <w:szCs w:val="20"/>
          <w:u w:val="single"/>
        </w:rPr>
        <w:t>2</w:t>
      </w:r>
      <w:r w:rsidR="00FC64D3">
        <w:rPr>
          <w:rFonts w:ascii="Times New Roman" w:hAnsi="Times New Roman"/>
          <w:sz w:val="20"/>
          <w:szCs w:val="20"/>
          <w:u w:val="single"/>
        </w:rPr>
        <w:t>4</w:t>
      </w:r>
      <w:r w:rsidRPr="0022314F">
        <w:rPr>
          <w:rFonts w:ascii="Times New Roman" w:hAnsi="Times New Roman"/>
          <w:sz w:val="20"/>
          <w:szCs w:val="20"/>
          <w:u w:val="single"/>
        </w:rPr>
        <w:t xml:space="preserve"> roku; </w:t>
      </w:r>
    </w:p>
    <w:p w14:paraId="0B0034E2" w14:textId="6EBA81BD" w:rsidR="00C505C4" w:rsidRPr="00CE63B6" w:rsidRDefault="001502AC">
      <w:pPr>
        <w:spacing w:before="80" w:after="80" w:line="360" w:lineRule="auto"/>
        <w:ind w:left="709"/>
        <w:jc w:val="both"/>
        <w:rPr>
          <w:rFonts w:ascii="Times New Roman" w:hAnsi="Times New Roman"/>
          <w:sz w:val="20"/>
          <w:szCs w:val="20"/>
        </w:rPr>
      </w:pPr>
      <w:r w:rsidRPr="00CE63B6">
        <w:rPr>
          <w:rFonts w:ascii="Times New Roman" w:hAnsi="Times New Roman"/>
          <w:sz w:val="20"/>
          <w:szCs w:val="20"/>
        </w:rPr>
        <w:t>(dalej</w:t>
      </w:r>
      <w:r w:rsidR="0022314F">
        <w:rPr>
          <w:rFonts w:ascii="Times New Roman" w:hAnsi="Times New Roman"/>
          <w:sz w:val="20"/>
          <w:szCs w:val="20"/>
        </w:rPr>
        <w:t xml:space="preserve">: </w:t>
      </w:r>
      <w:r w:rsidRPr="00CE63B6">
        <w:rPr>
          <w:rFonts w:ascii="Times New Roman" w:hAnsi="Times New Roman"/>
          <w:b/>
          <w:bCs/>
          <w:sz w:val="20"/>
          <w:szCs w:val="20"/>
        </w:rPr>
        <w:t>Sprawozdanie finansowe</w:t>
      </w:r>
      <w:r w:rsidRPr="00CE63B6">
        <w:rPr>
          <w:rFonts w:ascii="Times New Roman" w:hAnsi="Times New Roman"/>
          <w:sz w:val="20"/>
          <w:szCs w:val="20"/>
        </w:rPr>
        <w:t xml:space="preserve">), </w:t>
      </w:r>
    </w:p>
    <w:p w14:paraId="21F97DE6" w14:textId="0AD577F8" w:rsidR="00C505C4" w:rsidRPr="00CE63B6" w:rsidRDefault="001502AC">
      <w:pPr>
        <w:spacing w:before="80" w:after="80" w:line="360" w:lineRule="auto"/>
        <w:ind w:left="709"/>
        <w:jc w:val="both"/>
        <w:rPr>
          <w:rFonts w:ascii="Times New Roman" w:hAnsi="Times New Roman"/>
          <w:sz w:val="20"/>
          <w:szCs w:val="20"/>
        </w:rPr>
      </w:pPr>
      <w:r w:rsidRPr="00CE63B6">
        <w:rPr>
          <w:rFonts w:ascii="Times New Roman" w:hAnsi="Times New Roman"/>
          <w:sz w:val="20"/>
          <w:szCs w:val="20"/>
        </w:rPr>
        <w:t>w celu uzyskania racjonalnej pewności czy Sprawozda</w:t>
      </w:r>
      <w:r w:rsidR="0022314F">
        <w:rPr>
          <w:rFonts w:ascii="Times New Roman" w:hAnsi="Times New Roman"/>
          <w:sz w:val="20"/>
          <w:szCs w:val="20"/>
        </w:rPr>
        <w:t>nie</w:t>
      </w:r>
      <w:r w:rsidRPr="00CE63B6">
        <w:rPr>
          <w:rFonts w:ascii="Times New Roman" w:hAnsi="Times New Roman"/>
          <w:sz w:val="20"/>
          <w:szCs w:val="20"/>
        </w:rPr>
        <w:t xml:space="preserve"> finansow</w:t>
      </w:r>
      <w:r w:rsidR="0022314F">
        <w:rPr>
          <w:rFonts w:ascii="Times New Roman" w:hAnsi="Times New Roman"/>
          <w:sz w:val="20"/>
          <w:szCs w:val="20"/>
        </w:rPr>
        <w:t>e</w:t>
      </w:r>
      <w:r w:rsidRPr="00CE63B6">
        <w:rPr>
          <w:rFonts w:ascii="Times New Roman" w:hAnsi="Times New Roman"/>
          <w:sz w:val="20"/>
          <w:szCs w:val="20"/>
        </w:rPr>
        <w:t xml:space="preserve"> jako całość nie zawiera istotnych zniekształceń spowodowanych oszustwem lub błędem oraz wydania sprawozdania z badania, zawierającego opinię biegłego rewidenta o zbadanym Sprawozdaniu finansowym lub odmowę wydania opinii, gdy biegły rewident nie jest w stanie wyrazić opinii o badanym Sprawozdaniu finansowym.</w:t>
      </w:r>
    </w:p>
    <w:p w14:paraId="7B5F9214"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Strony zgodnie ustalają, że badanie zostanie przeprowadzone zgodnie z: </w:t>
      </w:r>
    </w:p>
    <w:p w14:paraId="1C740BF1" w14:textId="3A2EB44E" w:rsidR="00C505C4" w:rsidRPr="00CE63B6" w:rsidRDefault="001502AC">
      <w:pPr>
        <w:pStyle w:val="Akapitzlist1"/>
        <w:numPr>
          <w:ilvl w:val="2"/>
          <w:numId w:val="2"/>
        </w:numPr>
        <w:spacing w:before="80" w:after="80" w:line="360" w:lineRule="auto"/>
        <w:jc w:val="both"/>
        <w:rPr>
          <w:rFonts w:ascii="Times New Roman" w:hAnsi="Times New Roman"/>
          <w:sz w:val="20"/>
          <w:szCs w:val="20"/>
        </w:rPr>
      </w:pPr>
      <w:r w:rsidRPr="00CE63B6">
        <w:rPr>
          <w:rFonts w:ascii="Times New Roman" w:hAnsi="Times New Roman"/>
          <w:sz w:val="20"/>
          <w:szCs w:val="20"/>
        </w:rPr>
        <w:t>mającymi zastosowanie do badania Sprawozdań Finansowych przepisami ustawy z dnia 29 września 1994 roku o rachunkowości (</w:t>
      </w:r>
      <w:proofErr w:type="spellStart"/>
      <w:r w:rsidR="002A2ADA" w:rsidRPr="002A2ADA">
        <w:rPr>
          <w:rFonts w:ascii="Times New Roman" w:hAnsi="Times New Roman"/>
          <w:sz w:val="20"/>
          <w:szCs w:val="20"/>
        </w:rPr>
        <w:t>t.j</w:t>
      </w:r>
      <w:proofErr w:type="spellEnd"/>
      <w:r w:rsidR="002A2ADA" w:rsidRPr="002A2ADA">
        <w:rPr>
          <w:rFonts w:ascii="Times New Roman" w:hAnsi="Times New Roman"/>
          <w:sz w:val="20"/>
          <w:szCs w:val="20"/>
        </w:rPr>
        <w:t>. Dz.U.2023r., poz. 120</w:t>
      </w:r>
      <w:r w:rsidR="003A54D0" w:rsidRPr="00CE63B6">
        <w:rPr>
          <w:rFonts w:ascii="Times New Roman" w:hAnsi="Times New Roman"/>
          <w:sz w:val="20"/>
          <w:szCs w:val="20"/>
        </w:rPr>
        <w:t>.</w:t>
      </w:r>
      <w:r w:rsidRPr="00CE63B6">
        <w:rPr>
          <w:rFonts w:ascii="Times New Roman" w:hAnsi="Times New Roman"/>
          <w:sz w:val="20"/>
          <w:szCs w:val="20"/>
        </w:rPr>
        <w:t xml:space="preserve">) (dalej: </w:t>
      </w:r>
      <w:r w:rsidRPr="00CE63B6">
        <w:rPr>
          <w:rFonts w:ascii="Times New Roman" w:hAnsi="Times New Roman"/>
          <w:b/>
          <w:bCs/>
          <w:sz w:val="20"/>
          <w:szCs w:val="20"/>
        </w:rPr>
        <w:t>Ustawa o rachunkowości</w:t>
      </w:r>
      <w:r w:rsidRPr="00CE63B6">
        <w:rPr>
          <w:rFonts w:ascii="Times New Roman" w:hAnsi="Times New Roman"/>
          <w:sz w:val="20"/>
          <w:szCs w:val="20"/>
        </w:rPr>
        <w:t xml:space="preserve">), </w:t>
      </w:r>
    </w:p>
    <w:p w14:paraId="2AFAEE00" w14:textId="60086E30" w:rsidR="00C505C4" w:rsidRPr="00CE63B6" w:rsidRDefault="001502AC">
      <w:pPr>
        <w:pStyle w:val="Akapitzlist1"/>
        <w:numPr>
          <w:ilvl w:val="2"/>
          <w:numId w:val="2"/>
        </w:numPr>
        <w:spacing w:before="80" w:after="80" w:line="360" w:lineRule="auto"/>
        <w:jc w:val="both"/>
        <w:rPr>
          <w:rFonts w:ascii="Times New Roman" w:hAnsi="Times New Roman"/>
          <w:sz w:val="20"/>
          <w:szCs w:val="20"/>
        </w:rPr>
      </w:pPr>
      <w:r w:rsidRPr="00CE63B6">
        <w:rPr>
          <w:rFonts w:ascii="Times New Roman" w:hAnsi="Times New Roman"/>
          <w:sz w:val="20"/>
          <w:szCs w:val="20"/>
        </w:rPr>
        <w:lastRenderedPageBreak/>
        <w:t xml:space="preserve">przepisami ustawy z dnia ustawy z dnia 11 maja 2017 roku o biegłych rewidentach, firmach audytorskich oraz nadzorze publicznym </w:t>
      </w:r>
      <w:r w:rsidR="002A2ADA" w:rsidRPr="002A2ADA">
        <w:rPr>
          <w:rFonts w:ascii="Times New Roman" w:hAnsi="Times New Roman"/>
          <w:sz w:val="20"/>
          <w:szCs w:val="20"/>
        </w:rPr>
        <w:t>(</w:t>
      </w:r>
      <w:proofErr w:type="spellStart"/>
      <w:r w:rsidR="002A2ADA" w:rsidRPr="002A2ADA">
        <w:rPr>
          <w:rFonts w:ascii="Times New Roman" w:hAnsi="Times New Roman"/>
          <w:sz w:val="20"/>
          <w:szCs w:val="20"/>
        </w:rPr>
        <w:t>t.j</w:t>
      </w:r>
      <w:proofErr w:type="spellEnd"/>
      <w:r w:rsidR="002A2ADA" w:rsidRPr="002A2ADA">
        <w:rPr>
          <w:rFonts w:ascii="Times New Roman" w:hAnsi="Times New Roman"/>
          <w:sz w:val="20"/>
          <w:szCs w:val="20"/>
        </w:rPr>
        <w:t>. Dz.U.2024r., poz. 1035 z późn. zm.)</w:t>
      </w:r>
      <w:r w:rsidR="002A2ADA" w:rsidRPr="00CE63B6">
        <w:rPr>
          <w:rFonts w:ascii="Times New Roman" w:hAnsi="Times New Roman"/>
          <w:sz w:val="20"/>
          <w:szCs w:val="20"/>
        </w:rPr>
        <w:t xml:space="preserve"> </w:t>
      </w:r>
      <w:r w:rsidRPr="00CE63B6">
        <w:rPr>
          <w:rFonts w:ascii="Times New Roman" w:hAnsi="Times New Roman"/>
          <w:sz w:val="20"/>
          <w:szCs w:val="20"/>
        </w:rPr>
        <w:t xml:space="preserve">(dalej: </w:t>
      </w:r>
      <w:r w:rsidRPr="00CE63B6">
        <w:rPr>
          <w:rFonts w:ascii="Times New Roman" w:hAnsi="Times New Roman"/>
          <w:b/>
          <w:bCs/>
          <w:sz w:val="20"/>
          <w:szCs w:val="20"/>
        </w:rPr>
        <w:t>Ustawa o biegłych rewidentach</w:t>
      </w:r>
      <w:r w:rsidRPr="00CE63B6">
        <w:rPr>
          <w:rFonts w:ascii="Times New Roman" w:hAnsi="Times New Roman"/>
          <w:sz w:val="20"/>
          <w:szCs w:val="20"/>
        </w:rPr>
        <w:t>),</w:t>
      </w:r>
    </w:p>
    <w:p w14:paraId="77893A7B" w14:textId="77777777" w:rsidR="00C505C4" w:rsidRPr="00CE63B6" w:rsidRDefault="001502AC">
      <w:pPr>
        <w:pStyle w:val="Akapitzlist1"/>
        <w:numPr>
          <w:ilvl w:val="2"/>
          <w:numId w:val="2"/>
        </w:numPr>
        <w:spacing w:before="80" w:after="80" w:line="360" w:lineRule="auto"/>
        <w:jc w:val="both"/>
        <w:rPr>
          <w:rFonts w:ascii="Times New Roman" w:hAnsi="Times New Roman"/>
          <w:sz w:val="20"/>
          <w:szCs w:val="20"/>
        </w:rPr>
      </w:pPr>
      <w:r w:rsidRPr="00CE63B6">
        <w:rPr>
          <w:rFonts w:ascii="Times New Roman" w:hAnsi="Times New Roman"/>
          <w:sz w:val="20"/>
          <w:szCs w:val="20"/>
        </w:rPr>
        <w:t>Krajowymi Standardami Badania przyjętymi uchwałą Nr 3430/52a/2019 Krajowej Rady Biegłych Rewidentów z dnia 21 marca 2019 r. w sprawie krajowych standardów badania oraz innych dokumentów (z późn. zm.),</w:t>
      </w:r>
    </w:p>
    <w:p w14:paraId="669581A2" w14:textId="77777777" w:rsidR="00C505C4" w:rsidRPr="00CE63B6" w:rsidRDefault="001502AC">
      <w:pPr>
        <w:pStyle w:val="Akapitzlist1"/>
        <w:numPr>
          <w:ilvl w:val="2"/>
          <w:numId w:val="2"/>
        </w:numPr>
        <w:spacing w:before="80" w:after="80" w:line="360" w:lineRule="auto"/>
        <w:jc w:val="both"/>
        <w:rPr>
          <w:rFonts w:ascii="Times New Roman" w:hAnsi="Times New Roman"/>
          <w:sz w:val="20"/>
          <w:szCs w:val="20"/>
        </w:rPr>
      </w:pPr>
      <w:r w:rsidRPr="00CE63B6">
        <w:rPr>
          <w:rFonts w:ascii="Times New Roman" w:hAnsi="Times New Roman"/>
          <w:sz w:val="20"/>
          <w:szCs w:val="20"/>
        </w:rPr>
        <w:t xml:space="preserve">Zasadami etyki zawodowej biegłych rewidentów, które stanowi Międzynarodowy Kodeks etyki zawodowych księgowych wprowadzony uchwałą NR 3431/52a/2019 Krajowej Rady Biegłych Rewidentów z dnia 25 marca 2019 r. w sprawie zasad etyki zawodowej biegłych rewidentów. </w:t>
      </w:r>
    </w:p>
    <w:p w14:paraId="109B14EC"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Strony są zgodne, że niniejsza umowa nie obejmuje w szczególności jakichkolwiek form doradztwa na rzecz Zleceniodawcy w tym w szczególności w zakresie poprawności rozrachunków publicznoprawnych, tj. m.in. podatków, ceł i składek na ubezpieczenie społeczne i zdrowotne. </w:t>
      </w:r>
    </w:p>
    <w:p w14:paraId="287E58E2" w14:textId="77777777" w:rsidR="00C505C4" w:rsidRPr="00CE63B6" w:rsidRDefault="00C505C4">
      <w:pPr>
        <w:spacing w:before="80" w:after="80" w:line="360" w:lineRule="auto"/>
        <w:jc w:val="both"/>
        <w:rPr>
          <w:rFonts w:ascii="Times New Roman" w:hAnsi="Times New Roman"/>
          <w:sz w:val="20"/>
          <w:szCs w:val="20"/>
        </w:rPr>
      </w:pPr>
    </w:p>
    <w:p w14:paraId="1224A3F5"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Formalne podstawy przeprowadzenia badania </w:t>
      </w:r>
    </w:p>
    <w:p w14:paraId="22B296EB" w14:textId="3A035CF8"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Zleceniobiorca oświadcza, że jest firmą audytorską w rozumieniu Ustawy o biegłych rewidentach wpisaną na listę firm audytorskich pod numerem </w:t>
      </w:r>
      <w:r w:rsidR="002A2ADA">
        <w:rPr>
          <w:rFonts w:ascii="Times New Roman" w:hAnsi="Times New Roman"/>
          <w:sz w:val="20"/>
          <w:szCs w:val="20"/>
        </w:rPr>
        <w:t>….</w:t>
      </w:r>
      <w:r w:rsidRPr="00CE63B6">
        <w:rPr>
          <w:rFonts w:ascii="Times New Roman" w:hAnsi="Times New Roman"/>
          <w:sz w:val="20"/>
          <w:szCs w:val="20"/>
        </w:rPr>
        <w:t xml:space="preserve">. </w:t>
      </w:r>
    </w:p>
    <w:p w14:paraId="38546F97"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Zleceniobiorca oświadcza, że spełnia przewidziane przepisami powszechnie obowiązującymi wymagania w przedmiocie bezstronności i niezależności. </w:t>
      </w:r>
    </w:p>
    <w:p w14:paraId="1A49D2DE"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Zleceniodawca oświadcza, że nie są mu znane okoliczności, które miałyby wpływ na niezależność Zleceniobiorcy.</w:t>
      </w:r>
    </w:p>
    <w:p w14:paraId="1D2B4E6A" w14:textId="262C6532"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Zleceniodawca oświadcza, że wybór Zleceniobiorcy, jako firmy audytorskiej uprawnionej do przeprowadzenia badania Sprawozdania finansowego nastąpił na podstawie decyzji właściciela z dnia</w:t>
      </w:r>
      <w:r w:rsidR="00984045" w:rsidRPr="00CE63B6">
        <w:rPr>
          <w:rFonts w:ascii="Times New Roman" w:hAnsi="Times New Roman"/>
          <w:sz w:val="20"/>
          <w:szCs w:val="20"/>
        </w:rPr>
        <w:t>:</w:t>
      </w:r>
      <w:r w:rsidR="00F51BE5" w:rsidRPr="00CE63B6">
        <w:rPr>
          <w:rFonts w:ascii="Times New Roman" w:hAnsi="Times New Roman"/>
          <w:sz w:val="20"/>
          <w:szCs w:val="20"/>
        </w:rPr>
        <w:t xml:space="preserve"> </w:t>
      </w:r>
      <w:r w:rsidR="006C4571">
        <w:rPr>
          <w:rFonts w:ascii="Times New Roman" w:hAnsi="Times New Roman"/>
          <w:sz w:val="20"/>
          <w:szCs w:val="20"/>
        </w:rPr>
        <w:t>………………….</w:t>
      </w:r>
      <w:r w:rsidR="00560695" w:rsidRPr="00CE63B6">
        <w:rPr>
          <w:rFonts w:ascii="Times New Roman" w:hAnsi="Times New Roman"/>
          <w:sz w:val="20"/>
          <w:szCs w:val="20"/>
        </w:rPr>
        <w:t xml:space="preserve"> r.</w:t>
      </w:r>
      <w:r w:rsidR="00F51BE5" w:rsidRPr="00CE63B6">
        <w:rPr>
          <w:rFonts w:ascii="Times New Roman" w:hAnsi="Times New Roman"/>
          <w:sz w:val="20"/>
          <w:szCs w:val="20"/>
        </w:rPr>
        <w:t xml:space="preserve"> </w:t>
      </w:r>
      <w:r w:rsidRPr="00CE63B6">
        <w:rPr>
          <w:rFonts w:ascii="Times New Roman" w:hAnsi="Times New Roman"/>
          <w:sz w:val="20"/>
          <w:szCs w:val="20"/>
        </w:rPr>
        <w:t xml:space="preserve">podjętej zgodnie z wymogami art. 66 ust. 4 Ustawy o rachunkowości. </w:t>
      </w:r>
    </w:p>
    <w:p w14:paraId="216C0217" w14:textId="77777777" w:rsidR="00C505C4" w:rsidRPr="00CE63B6" w:rsidRDefault="00C505C4">
      <w:pPr>
        <w:pStyle w:val="Akapitzlist1"/>
        <w:spacing w:before="80" w:after="80" w:line="360" w:lineRule="auto"/>
        <w:jc w:val="both"/>
        <w:rPr>
          <w:rFonts w:ascii="Times New Roman" w:hAnsi="Times New Roman"/>
          <w:sz w:val="20"/>
          <w:szCs w:val="20"/>
        </w:rPr>
      </w:pPr>
    </w:p>
    <w:p w14:paraId="4798EE11"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Termin realizacji badania </w:t>
      </w:r>
    </w:p>
    <w:p w14:paraId="50F1E77A" w14:textId="76F220DA"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Strony zgodnie ustalają, że badanie Sprawozdania finansowego za rok wskazany w punkcie 1.1. powyżej rozpocznie się o</w:t>
      </w:r>
      <w:r w:rsidR="00FC64D3">
        <w:rPr>
          <w:rFonts w:ascii="Times New Roman" w:hAnsi="Times New Roman"/>
          <w:sz w:val="20"/>
          <w:szCs w:val="20"/>
        </w:rPr>
        <w:t>d</w:t>
      </w:r>
      <w:r w:rsidRPr="00CE63B6">
        <w:rPr>
          <w:rFonts w:ascii="Times New Roman" w:hAnsi="Times New Roman"/>
          <w:sz w:val="20"/>
          <w:szCs w:val="20"/>
        </w:rPr>
        <w:t xml:space="preserve"> dnia </w:t>
      </w:r>
      <w:r w:rsidR="003A54D0" w:rsidRPr="00CE63B6">
        <w:rPr>
          <w:rFonts w:ascii="Times New Roman" w:hAnsi="Times New Roman"/>
          <w:sz w:val="20"/>
          <w:szCs w:val="20"/>
        </w:rPr>
        <w:t>zawarcia</w:t>
      </w:r>
      <w:r w:rsidRPr="00CE63B6">
        <w:rPr>
          <w:rFonts w:ascii="Times New Roman" w:hAnsi="Times New Roman"/>
          <w:sz w:val="20"/>
          <w:szCs w:val="20"/>
        </w:rPr>
        <w:t xml:space="preserve"> umowy i zostanie ukończone do dnia </w:t>
      </w:r>
      <w:r w:rsidRPr="001B1C6E">
        <w:rPr>
          <w:rFonts w:ascii="Times New Roman" w:hAnsi="Times New Roman"/>
          <w:sz w:val="20"/>
          <w:szCs w:val="20"/>
        </w:rPr>
        <w:t>3</w:t>
      </w:r>
      <w:r w:rsidR="002A2ADA" w:rsidRPr="001B1C6E">
        <w:rPr>
          <w:rFonts w:ascii="Times New Roman" w:hAnsi="Times New Roman"/>
          <w:sz w:val="20"/>
          <w:szCs w:val="20"/>
        </w:rPr>
        <w:t>0</w:t>
      </w:r>
      <w:r w:rsidRPr="001B1C6E">
        <w:rPr>
          <w:rFonts w:ascii="Times New Roman" w:hAnsi="Times New Roman"/>
          <w:sz w:val="20"/>
          <w:szCs w:val="20"/>
        </w:rPr>
        <w:t>-0</w:t>
      </w:r>
      <w:r w:rsidR="002A2ADA" w:rsidRPr="001B1C6E">
        <w:rPr>
          <w:rFonts w:ascii="Times New Roman" w:hAnsi="Times New Roman"/>
          <w:sz w:val="20"/>
          <w:szCs w:val="20"/>
        </w:rPr>
        <w:t>4</w:t>
      </w:r>
      <w:r w:rsidRPr="001B1C6E">
        <w:rPr>
          <w:rFonts w:ascii="Times New Roman" w:hAnsi="Times New Roman"/>
          <w:sz w:val="20"/>
          <w:szCs w:val="20"/>
        </w:rPr>
        <w:t>-202</w:t>
      </w:r>
      <w:r w:rsidR="00FC64D3" w:rsidRPr="001B1C6E">
        <w:rPr>
          <w:rFonts w:ascii="Times New Roman" w:hAnsi="Times New Roman"/>
          <w:sz w:val="20"/>
          <w:szCs w:val="20"/>
        </w:rPr>
        <w:t>5</w:t>
      </w:r>
      <w:r w:rsidRPr="00CE63B6">
        <w:rPr>
          <w:rFonts w:ascii="Times New Roman" w:hAnsi="Times New Roman"/>
          <w:sz w:val="20"/>
          <w:szCs w:val="20"/>
        </w:rPr>
        <w:t xml:space="preserve"> roku (wydanie sprawozdania z badania). </w:t>
      </w:r>
    </w:p>
    <w:p w14:paraId="6B4A2356" w14:textId="27579F90"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Przedstawienie Zleceniobiorcy Sprawozdania finansowego do badania za dany rok obrotowy wskazany w punkcie 1.1. powyżej wraz ze sprawozdaniem z działalności jednostki, jeśli jest ona zobowiązana do jego sporządzenia, nastąpi nie później niż do </w:t>
      </w:r>
      <w:r w:rsidRPr="002A2ADA">
        <w:rPr>
          <w:rFonts w:ascii="Times New Roman" w:hAnsi="Times New Roman"/>
          <w:sz w:val="20"/>
          <w:szCs w:val="20"/>
        </w:rPr>
        <w:t>dnia 25</w:t>
      </w:r>
      <w:r w:rsidR="004F0C52" w:rsidRPr="002A2ADA">
        <w:rPr>
          <w:rFonts w:ascii="Times New Roman" w:hAnsi="Times New Roman"/>
          <w:sz w:val="20"/>
          <w:szCs w:val="20"/>
        </w:rPr>
        <w:t xml:space="preserve"> marca</w:t>
      </w:r>
      <w:r w:rsidRPr="00CE63B6">
        <w:rPr>
          <w:rFonts w:ascii="Times New Roman" w:hAnsi="Times New Roman"/>
          <w:sz w:val="20"/>
          <w:szCs w:val="20"/>
        </w:rPr>
        <w:t xml:space="preserve"> tego roku.</w:t>
      </w:r>
    </w:p>
    <w:p w14:paraId="163A894A" w14:textId="0F65902B"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Zleceniodawca przedstawi Zleceniobiorcy Sprawozdanie finansowe w postaci elektronicznej opatrzone kwalifikowanym podpisem elektronicznym, podpisem zaufanym albo podpisem osobistym, sporządzone w strukturze logicznej oraz formacie udostępnianych w Biuletynie Informacji Publicznej na stronie podmiotowej urzędu obsługującego ministra właściwego do spraw finansów publicznych, przekazując je Zleceniobiorcy na nośniku elektronicznym lub przesyłając za pomocą poczty elektronicznej na adres e-mail: </w:t>
      </w:r>
      <w:hyperlink r:id="rId7" w:history="1">
        <w:r w:rsidR="002F47A9">
          <w:rPr>
            <w:rStyle w:val="Hipercze"/>
            <w:rFonts w:ascii="Times New Roman" w:hAnsi="Times New Roman"/>
            <w:color w:val="auto"/>
            <w:sz w:val="20"/>
            <w:szCs w:val="20"/>
          </w:rPr>
          <w:t>………………………………</w:t>
        </w:r>
      </w:hyperlink>
      <w:r w:rsidRPr="00CE63B6">
        <w:rPr>
          <w:rFonts w:ascii="Times New Roman" w:hAnsi="Times New Roman"/>
          <w:sz w:val="20"/>
          <w:szCs w:val="20"/>
        </w:rPr>
        <w:t xml:space="preserve">. </w:t>
      </w:r>
    </w:p>
    <w:p w14:paraId="5EB196DA" w14:textId="0473118B"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lastRenderedPageBreak/>
        <w:t xml:space="preserve">Zleceniodawca przedstawi Zleceniobiorcy sprawozdanie z działalności jednostki sporządzone w postaci elektronicznej oraz opatrzone kwalifikowanym podpisem elektronicznym, podpisem zaufanym albo podpisem osobistym, przekazując je Zleceniobiorcy na nośniku elektronicznym lub przesyłając za pomocą poczty elektronicznej na adres e-mail: </w:t>
      </w:r>
      <w:hyperlink r:id="rId8" w:history="1">
        <w:r w:rsidR="002F47A9">
          <w:rPr>
            <w:rStyle w:val="Hipercze"/>
            <w:rFonts w:ascii="Times New Roman" w:hAnsi="Times New Roman"/>
            <w:color w:val="auto"/>
            <w:sz w:val="20"/>
            <w:szCs w:val="20"/>
          </w:rPr>
          <w:t>…………………………………..</w:t>
        </w:r>
      </w:hyperlink>
      <w:r w:rsidRPr="00CE63B6">
        <w:rPr>
          <w:rFonts w:ascii="Times New Roman" w:hAnsi="Times New Roman"/>
          <w:sz w:val="20"/>
          <w:szCs w:val="20"/>
        </w:rPr>
        <w:t xml:space="preserve"> </w:t>
      </w:r>
    </w:p>
    <w:p w14:paraId="5DF50129"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Zleceniobiorca zastrzega, że dochowanie terminów opisanych w punkcie 3.1. powyżej uzależnione jest od zapewnienia przez Zleceniodawcę należytej współpracy z jego strony (oraz osób z jego organizacji) w toku realizacji niniejszej umowy, a w szczególności przekazania przez Zleceniodawcę na rzecz Zleceniobiorcy w terminach ustalanych przez Zleceniobiorcę niezbędnych lub wymaganych do przeprowadzenia badania Sprawozdania finansowego danych, informacji i dokumentów. </w:t>
      </w:r>
    </w:p>
    <w:p w14:paraId="2A483CAD" w14:textId="77777777" w:rsidR="00C505C4" w:rsidRPr="00CE63B6" w:rsidRDefault="00C505C4">
      <w:pPr>
        <w:spacing w:before="80" w:after="80" w:line="360" w:lineRule="auto"/>
        <w:ind w:hanging="720"/>
        <w:jc w:val="both"/>
        <w:rPr>
          <w:rFonts w:ascii="Times New Roman" w:hAnsi="Times New Roman"/>
          <w:sz w:val="20"/>
          <w:szCs w:val="20"/>
        </w:rPr>
      </w:pPr>
    </w:p>
    <w:p w14:paraId="304C7DB5"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Zespół Zleceniobiorcy i Podwykonawstwo </w:t>
      </w:r>
    </w:p>
    <w:p w14:paraId="017F5FD3"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Zleceniobiorca przeprowadzi badanie Sprawozdania finansowego przy pomocy biegłych rewidentów oraz innych członków zespołu wykonujących badanie będących pracownikami Zleceniobiorcy lub osobami współpracującymi ze Zleceniobiorcą na podstawie umów cywilnoprawnych.</w:t>
      </w:r>
    </w:p>
    <w:p w14:paraId="0E8BD7AE"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Z uwzględnieniem postanowień Ustawy o biegłych rewidentach Zleceniobiorca zastrzega sobie prawo do zlecenia wykonania niektórych czynności w ramach badania innemu podmiotowi wpisanemu na listę firm audytorskich (w rozumieniu Ustawy o biegłych rewidentach). </w:t>
      </w:r>
    </w:p>
    <w:p w14:paraId="25DDE044"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Odpowiedzialność wobec Zleceniodawcy za przeprowadzenie badania ponosi Zleceniobiorca. </w:t>
      </w:r>
    </w:p>
    <w:p w14:paraId="4BF15C91" w14:textId="77777777" w:rsidR="00C505C4" w:rsidRPr="00CE63B6" w:rsidRDefault="00C505C4">
      <w:pPr>
        <w:spacing w:before="80" w:after="80" w:line="360" w:lineRule="auto"/>
        <w:jc w:val="both"/>
        <w:rPr>
          <w:rFonts w:ascii="Times New Roman" w:hAnsi="Times New Roman"/>
          <w:sz w:val="20"/>
          <w:szCs w:val="20"/>
        </w:rPr>
      </w:pPr>
    </w:p>
    <w:p w14:paraId="0579104B"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Dane osobowe</w:t>
      </w:r>
    </w:p>
    <w:p w14:paraId="1072AE5E" w14:textId="77777777" w:rsidR="00C505C4" w:rsidRPr="00CE63B6" w:rsidRDefault="001502AC">
      <w:pPr>
        <w:pStyle w:val="Akapitzlist1"/>
        <w:numPr>
          <w:ilvl w:val="0"/>
          <w:numId w:val="14"/>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 xml:space="preserve">Dla celów związanych z realizacją przedmiotu niniejszej umowy oraz wykonaniem obowiązków prawnych spoczywających na Zleceniobiorcy, Zleceniodawca przekazuje Zleceniobiorcy wszelkie niezbędne informacje, w tym dane osobowe dla prawidłowej realizacji powyższych celów. </w:t>
      </w:r>
    </w:p>
    <w:p w14:paraId="1A980A91" w14:textId="77777777" w:rsidR="00C505C4" w:rsidRPr="00CE63B6" w:rsidRDefault="001502AC">
      <w:pPr>
        <w:pStyle w:val="Akapitzlist1"/>
        <w:numPr>
          <w:ilvl w:val="0"/>
          <w:numId w:val="14"/>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Zleceniobiorca w ramach wykonywania swoich funkcji oraz realizacji przedmiotu umowy jest administratorem danych osobowych osób, których dane zostały mu przekazane przez Zleceniodawcę w trakcie wykonywania przez Zleceniobiorcę czynności zmierzających do prawidłowego wykonania przedmiotu umowy.</w:t>
      </w:r>
    </w:p>
    <w:p w14:paraId="55DA1BEA" w14:textId="77777777" w:rsidR="00C505C4" w:rsidRPr="00CE63B6" w:rsidRDefault="00C505C4">
      <w:pPr>
        <w:pStyle w:val="Akapitzlist1"/>
        <w:spacing w:before="80" w:after="80" w:line="360" w:lineRule="auto"/>
        <w:jc w:val="both"/>
        <w:rPr>
          <w:rFonts w:ascii="Times New Roman" w:hAnsi="Times New Roman"/>
          <w:sz w:val="16"/>
          <w:szCs w:val="16"/>
        </w:rPr>
      </w:pPr>
    </w:p>
    <w:p w14:paraId="2B6DC58A"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Sprawozdanie z badania </w:t>
      </w:r>
    </w:p>
    <w:p w14:paraId="2D3FF755"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 xml:space="preserve">Wynikiem każdego przeprowadzonego badania Sprawozdania finansowego będzie sporządzone przez Zleceniobiorcę sprawozdanie z badania (dalej </w:t>
      </w:r>
      <w:r w:rsidRPr="00CE63B6">
        <w:rPr>
          <w:rFonts w:ascii="Times New Roman" w:hAnsi="Times New Roman"/>
          <w:b/>
          <w:bCs/>
          <w:sz w:val="20"/>
          <w:szCs w:val="20"/>
        </w:rPr>
        <w:t>Sprawozdanie z badania</w:t>
      </w:r>
      <w:r w:rsidRPr="00CE63B6">
        <w:rPr>
          <w:rFonts w:ascii="Times New Roman" w:hAnsi="Times New Roman"/>
          <w:sz w:val="20"/>
          <w:szCs w:val="20"/>
        </w:rPr>
        <w:t xml:space="preserve">). </w:t>
      </w:r>
    </w:p>
    <w:p w14:paraId="0A003433"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Sprawozdanie z badania zostanie sporządzone zgodnie z wymogami Ustawy o biegłych rewidentach, Krajowymi Standardami Badania oraz innymi przepisami prawa, które mają zastosowanie.</w:t>
      </w:r>
    </w:p>
    <w:p w14:paraId="44DF4478"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Forma i treść wydanego Sprawozdania z badania może ulec zmianie w świetle ustaleń poczynionych w toku realizacji prac.</w:t>
      </w:r>
    </w:p>
    <w:p w14:paraId="4452956C"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Sprawozdanie z badania zostanie sporządzone w języku polskim, w postaci elektronicznej oraz opatrzone zostanie kwalifikowanym podpisem elektronicznym biegłego rewidenta.</w:t>
      </w:r>
    </w:p>
    <w:p w14:paraId="2F3B244E"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lastRenderedPageBreak/>
        <w:t xml:space="preserve">Sprawozdanie z badania zostanie przekazane Zleceniodawcy w terminie 2 dni od dnia zakończenia czynności badania danego Sprawozdania finansowego, na nośniku elektronicznym lub zostanie przesłane Zleceniodawcy za pomocą poczty elektronicznej na adres e-mail. </w:t>
      </w:r>
    </w:p>
    <w:p w14:paraId="0AEC9689" w14:textId="77777777" w:rsidR="00C505C4" w:rsidRPr="00CE63B6" w:rsidRDefault="00C505C4">
      <w:pPr>
        <w:spacing w:before="80" w:after="80" w:line="360" w:lineRule="auto"/>
        <w:jc w:val="both"/>
        <w:rPr>
          <w:rFonts w:ascii="Times New Roman" w:hAnsi="Times New Roman"/>
          <w:sz w:val="16"/>
          <w:szCs w:val="16"/>
        </w:rPr>
      </w:pPr>
    </w:p>
    <w:p w14:paraId="3157C336"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Zobowiązania Zleceniobiorcy </w:t>
      </w:r>
    </w:p>
    <w:p w14:paraId="0EE8C65D"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Zleceniobiorca zobowiązuje się do:</w:t>
      </w:r>
    </w:p>
    <w:p w14:paraId="130E85CD" w14:textId="77777777" w:rsidR="00C505C4" w:rsidRPr="00CE63B6" w:rsidRDefault="001502AC">
      <w:pPr>
        <w:pStyle w:val="Akapitzlist1"/>
        <w:numPr>
          <w:ilvl w:val="2"/>
          <w:numId w:val="2"/>
        </w:numPr>
        <w:spacing w:before="80" w:after="80" w:line="360" w:lineRule="auto"/>
        <w:jc w:val="both"/>
        <w:rPr>
          <w:rFonts w:ascii="Times New Roman" w:hAnsi="Times New Roman"/>
          <w:sz w:val="20"/>
          <w:szCs w:val="20"/>
        </w:rPr>
      </w:pPr>
      <w:r w:rsidRPr="00CE63B6">
        <w:rPr>
          <w:rFonts w:ascii="Times New Roman" w:hAnsi="Times New Roman"/>
          <w:sz w:val="20"/>
          <w:szCs w:val="20"/>
        </w:rPr>
        <w:t>zachowania uczciwości, obiektywizmu, zawodowego sceptycyzmu, należytej staranności zawodowej i rzetelności w wypełnianiu zobowiązań Zleceniobiorcy wynikających z niniejszej umowy,</w:t>
      </w:r>
    </w:p>
    <w:p w14:paraId="2F2FBCCD" w14:textId="77777777" w:rsidR="00C505C4" w:rsidRPr="00CE63B6" w:rsidRDefault="001502AC">
      <w:pPr>
        <w:pStyle w:val="Akapitzlist1"/>
        <w:numPr>
          <w:ilvl w:val="2"/>
          <w:numId w:val="2"/>
        </w:numPr>
        <w:spacing w:before="80" w:after="80" w:line="360" w:lineRule="auto"/>
        <w:jc w:val="both"/>
        <w:rPr>
          <w:rFonts w:ascii="Times New Roman" w:hAnsi="Times New Roman"/>
          <w:sz w:val="20"/>
          <w:szCs w:val="20"/>
        </w:rPr>
      </w:pPr>
      <w:r w:rsidRPr="00CE63B6">
        <w:rPr>
          <w:rFonts w:ascii="Times New Roman" w:hAnsi="Times New Roman"/>
          <w:sz w:val="20"/>
          <w:szCs w:val="20"/>
        </w:rPr>
        <w:t>zachowania w tajemnicy wszelkich faktów, informacji i dokumentów uzyskanych w związku z wykonywaniem niniejszej umowy, również przez członków zespołu wykonującego badanie, chyba, że obowiązek ich ujawnienia wynika z powszechnie obowiązujących przepisów, przy czym, obowiązek zachowania tajemnicy nie jest ograniczony w czasie,</w:t>
      </w:r>
    </w:p>
    <w:p w14:paraId="556AC835" w14:textId="6C1E9791" w:rsidR="00C505C4" w:rsidRDefault="001502AC">
      <w:pPr>
        <w:pStyle w:val="Akapitzlist1"/>
        <w:numPr>
          <w:ilvl w:val="2"/>
          <w:numId w:val="2"/>
        </w:numPr>
        <w:spacing w:before="80" w:after="80" w:line="360" w:lineRule="auto"/>
        <w:jc w:val="both"/>
        <w:rPr>
          <w:rFonts w:ascii="Times New Roman" w:hAnsi="Times New Roman"/>
          <w:sz w:val="20"/>
          <w:szCs w:val="20"/>
        </w:rPr>
      </w:pPr>
      <w:r w:rsidRPr="00CE63B6">
        <w:rPr>
          <w:rFonts w:ascii="Times New Roman" w:hAnsi="Times New Roman"/>
          <w:sz w:val="20"/>
          <w:szCs w:val="20"/>
        </w:rPr>
        <w:t>realizacji usługi badania Sprawozdań finansowych przy zachowaniu odpowiednich kompetencji zawodowych</w:t>
      </w:r>
      <w:r w:rsidR="00F03342">
        <w:rPr>
          <w:rFonts w:ascii="Times New Roman" w:hAnsi="Times New Roman"/>
          <w:sz w:val="20"/>
          <w:szCs w:val="20"/>
        </w:rPr>
        <w:t>;</w:t>
      </w:r>
    </w:p>
    <w:p w14:paraId="3F46DD50" w14:textId="6A949D34" w:rsidR="00F03342" w:rsidRDefault="00F03342">
      <w:pPr>
        <w:pStyle w:val="Akapitzlist1"/>
        <w:numPr>
          <w:ilvl w:val="2"/>
          <w:numId w:val="2"/>
        </w:numPr>
        <w:spacing w:before="80" w:after="80" w:line="360" w:lineRule="auto"/>
        <w:jc w:val="both"/>
        <w:rPr>
          <w:rFonts w:ascii="Times New Roman" w:hAnsi="Times New Roman"/>
          <w:sz w:val="20"/>
          <w:szCs w:val="20"/>
        </w:rPr>
      </w:pPr>
      <w:r>
        <w:rPr>
          <w:rFonts w:ascii="Times New Roman" w:hAnsi="Times New Roman"/>
          <w:sz w:val="20"/>
          <w:szCs w:val="20"/>
        </w:rPr>
        <w:t>uczestnictwa w co najmniej jednym posiedzeniu Rady Nadzorczej w roku 202</w:t>
      </w:r>
      <w:r w:rsidR="00D85396">
        <w:rPr>
          <w:rFonts w:ascii="Times New Roman" w:hAnsi="Times New Roman"/>
          <w:sz w:val="20"/>
          <w:szCs w:val="20"/>
        </w:rPr>
        <w:t>5</w:t>
      </w:r>
      <w:r>
        <w:rPr>
          <w:rFonts w:ascii="Times New Roman" w:hAnsi="Times New Roman"/>
          <w:sz w:val="20"/>
          <w:szCs w:val="20"/>
        </w:rPr>
        <w:t>;</w:t>
      </w:r>
    </w:p>
    <w:p w14:paraId="787FD5E4" w14:textId="625FD703" w:rsidR="00F03342" w:rsidRPr="00CE63B6" w:rsidRDefault="00F03342">
      <w:pPr>
        <w:pStyle w:val="Akapitzlist1"/>
        <w:numPr>
          <w:ilvl w:val="2"/>
          <w:numId w:val="2"/>
        </w:numPr>
        <w:spacing w:before="80" w:after="80" w:line="360" w:lineRule="auto"/>
        <w:jc w:val="both"/>
        <w:rPr>
          <w:rFonts w:ascii="Times New Roman" w:hAnsi="Times New Roman"/>
          <w:sz w:val="20"/>
          <w:szCs w:val="20"/>
        </w:rPr>
      </w:pPr>
      <w:r>
        <w:rPr>
          <w:rFonts w:ascii="Times New Roman" w:hAnsi="Times New Roman"/>
          <w:sz w:val="20"/>
          <w:szCs w:val="20"/>
        </w:rPr>
        <w:t>uczestnictwa w walnym zgromadzeniu wspólników w roku 2025.</w:t>
      </w:r>
    </w:p>
    <w:p w14:paraId="7C8F7AE2"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Zleceniobiorca oświadcza, że do przestrzegania tajemnicy zawodowej zobowiązane są również inne osoby, którym udostępniono informacje objęte tą tajemnicą, chyba, że do ich ujawnienia zobowiązują odrębne przepisy.</w:t>
      </w:r>
    </w:p>
    <w:p w14:paraId="276A23F1" w14:textId="77777777" w:rsidR="00C505C4" w:rsidRPr="00CE63B6" w:rsidRDefault="00C505C4">
      <w:pPr>
        <w:spacing w:before="80" w:after="80" w:line="360" w:lineRule="auto"/>
        <w:jc w:val="both"/>
        <w:rPr>
          <w:rFonts w:ascii="Times New Roman" w:hAnsi="Times New Roman"/>
          <w:b/>
          <w:bCs/>
          <w:sz w:val="16"/>
          <w:szCs w:val="16"/>
        </w:rPr>
      </w:pPr>
    </w:p>
    <w:p w14:paraId="2DF1A77F"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Zobowiązania i oświadczenia Zleceniodawcy </w:t>
      </w:r>
    </w:p>
    <w:p w14:paraId="2AB38FE6"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Zleceniodawca oświadcza, iż dane w księgach rachunkowych oraz Sprawozdaniach finansowych przedstawionych do badania, będą ujęte w sposób kompletny, uwzględniający:</w:t>
      </w:r>
    </w:p>
    <w:p w14:paraId="45A43F73" w14:textId="77777777" w:rsidR="00C505C4" w:rsidRPr="00CE63B6" w:rsidRDefault="001502AC">
      <w:pPr>
        <w:pStyle w:val="Akapitzlist1"/>
        <w:numPr>
          <w:ilvl w:val="2"/>
          <w:numId w:val="2"/>
        </w:numPr>
        <w:spacing w:before="80" w:after="80" w:line="360" w:lineRule="auto"/>
        <w:ind w:hanging="579"/>
        <w:jc w:val="both"/>
        <w:rPr>
          <w:rFonts w:ascii="Times New Roman" w:hAnsi="Times New Roman"/>
          <w:sz w:val="20"/>
          <w:szCs w:val="20"/>
        </w:rPr>
      </w:pPr>
      <w:r w:rsidRPr="00CE63B6">
        <w:rPr>
          <w:rFonts w:ascii="Times New Roman" w:hAnsi="Times New Roman"/>
          <w:sz w:val="20"/>
          <w:szCs w:val="20"/>
        </w:rPr>
        <w:t>wszelkie operacje dotyczące okresu, za który sporządzone jest dane Sprawozdanie finansowe,</w:t>
      </w:r>
    </w:p>
    <w:p w14:paraId="4922F0E6" w14:textId="77777777" w:rsidR="00C505C4" w:rsidRPr="00CE63B6" w:rsidRDefault="001502AC">
      <w:pPr>
        <w:pStyle w:val="Akapitzlist1"/>
        <w:numPr>
          <w:ilvl w:val="2"/>
          <w:numId w:val="2"/>
        </w:numPr>
        <w:spacing w:before="80" w:after="80" w:line="360" w:lineRule="auto"/>
        <w:ind w:hanging="579"/>
        <w:jc w:val="both"/>
        <w:rPr>
          <w:rFonts w:ascii="Times New Roman" w:hAnsi="Times New Roman"/>
          <w:sz w:val="20"/>
          <w:szCs w:val="20"/>
        </w:rPr>
      </w:pPr>
      <w:r w:rsidRPr="00CE63B6">
        <w:rPr>
          <w:rFonts w:ascii="Times New Roman" w:hAnsi="Times New Roman"/>
          <w:sz w:val="20"/>
          <w:szCs w:val="20"/>
        </w:rPr>
        <w:t>zobowiązania warunkowe oraz</w:t>
      </w:r>
    </w:p>
    <w:p w14:paraId="5C808464" w14:textId="77777777" w:rsidR="00C505C4" w:rsidRPr="00CE63B6" w:rsidRDefault="001502AC">
      <w:pPr>
        <w:pStyle w:val="Akapitzlist1"/>
        <w:numPr>
          <w:ilvl w:val="2"/>
          <w:numId w:val="2"/>
        </w:numPr>
        <w:spacing w:before="80" w:after="80" w:line="360" w:lineRule="auto"/>
        <w:ind w:hanging="579"/>
        <w:jc w:val="both"/>
        <w:rPr>
          <w:rFonts w:ascii="Times New Roman" w:hAnsi="Times New Roman"/>
          <w:sz w:val="20"/>
          <w:szCs w:val="20"/>
        </w:rPr>
      </w:pPr>
      <w:r w:rsidRPr="00CE63B6">
        <w:rPr>
          <w:rFonts w:ascii="Times New Roman" w:hAnsi="Times New Roman"/>
          <w:sz w:val="20"/>
          <w:szCs w:val="20"/>
        </w:rPr>
        <w:t>wszelkie zdarzenia, które nastąpiły po dacie bilansu wchodzącego w skład danego Sprawozdania finansowego, a także inne ważne informacje, których drogą badania nie da się ustalić, a które rzutują na rzetelność i prawidłowość Sprawozdania finansowego i ksiąg rachunkowych.</w:t>
      </w:r>
    </w:p>
    <w:p w14:paraId="4963CC31" w14:textId="77777777" w:rsidR="00C505C4" w:rsidRPr="00CE63B6" w:rsidRDefault="001502AC">
      <w:pPr>
        <w:pStyle w:val="Akapitzlist1"/>
        <w:numPr>
          <w:ilvl w:val="1"/>
          <w:numId w:val="5"/>
        </w:numPr>
        <w:spacing w:before="80" w:after="80" w:line="360" w:lineRule="auto"/>
        <w:ind w:hanging="788"/>
        <w:jc w:val="both"/>
        <w:rPr>
          <w:rFonts w:ascii="Times New Roman" w:hAnsi="Times New Roman"/>
          <w:sz w:val="20"/>
          <w:szCs w:val="20"/>
        </w:rPr>
      </w:pPr>
      <w:r w:rsidRPr="00CE63B6">
        <w:rPr>
          <w:rFonts w:ascii="Times New Roman" w:hAnsi="Times New Roman"/>
          <w:sz w:val="20"/>
          <w:szCs w:val="20"/>
        </w:rPr>
        <w:t>Zleceniodawca oświadcza, iż zostanie dokonana właściwa wycena majątku, a także, że zostaną utworzone wszelkie odpisy aktualizujące niezbędne do prawidłowej wyceny aktywów oraz zostaną wprowadzone do ewidencji wszystkie zobowiązania i rezerwy na przyszłe koszty i straty.</w:t>
      </w:r>
    </w:p>
    <w:p w14:paraId="149D41CE" w14:textId="77777777" w:rsidR="00C505C4" w:rsidRPr="00CE63B6" w:rsidRDefault="001502AC">
      <w:pPr>
        <w:pStyle w:val="Akapitzlist1"/>
        <w:numPr>
          <w:ilvl w:val="1"/>
          <w:numId w:val="5"/>
        </w:numPr>
        <w:spacing w:before="80" w:after="80" w:line="360" w:lineRule="auto"/>
        <w:ind w:hanging="788"/>
        <w:jc w:val="both"/>
        <w:rPr>
          <w:rFonts w:ascii="Times New Roman" w:hAnsi="Times New Roman"/>
          <w:sz w:val="20"/>
          <w:szCs w:val="20"/>
        </w:rPr>
      </w:pPr>
      <w:r w:rsidRPr="00CE63B6">
        <w:rPr>
          <w:rFonts w:ascii="Times New Roman" w:hAnsi="Times New Roman"/>
          <w:sz w:val="20"/>
          <w:szCs w:val="20"/>
        </w:rPr>
        <w:t>Zleceniodawca złoży Zleceniobiorcy pisemne oświadczenia kierownictwa Zleceniodawcy, łącznie z innymi pisemnymi oświadczeniami wymaganymi przez Krajowe Standardy Badania oraz tam gdzie jest to konieczne, pisemne oświadczenia na potwierdzenie innych dowodów badania mających znaczenie dla Sprawozdania finansowego lub jednego, lub więcej stwierdzeń zawartych w sprawozdaniu finansowym.</w:t>
      </w:r>
    </w:p>
    <w:p w14:paraId="6FF232AE" w14:textId="77777777" w:rsidR="00C505C4" w:rsidRPr="00CE63B6" w:rsidRDefault="001502AC">
      <w:pPr>
        <w:pStyle w:val="Akapitzlist1"/>
        <w:numPr>
          <w:ilvl w:val="1"/>
          <w:numId w:val="5"/>
        </w:numPr>
        <w:spacing w:before="80" w:after="80" w:line="360" w:lineRule="auto"/>
        <w:ind w:hanging="788"/>
        <w:jc w:val="both"/>
        <w:rPr>
          <w:rFonts w:ascii="Times New Roman" w:hAnsi="Times New Roman"/>
          <w:sz w:val="20"/>
          <w:szCs w:val="20"/>
        </w:rPr>
      </w:pPr>
      <w:r w:rsidRPr="00CE63B6">
        <w:rPr>
          <w:rFonts w:ascii="Times New Roman" w:hAnsi="Times New Roman"/>
          <w:sz w:val="20"/>
          <w:szCs w:val="20"/>
        </w:rPr>
        <w:lastRenderedPageBreak/>
        <w:t>Zleceniodawca zobowiązuje się:</w:t>
      </w:r>
    </w:p>
    <w:p w14:paraId="398F3BEA"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niezwłocznie udostępnić Zleceniobiorcy księgi rachunkowe, analizy oraz wszelkie inne informacje lub dokumenty wymagane przez Zleceniobiorcę, w tym w szczególności, dokumenty założycielskie i organizacyjne, dokumentację dotyczącą regulaminów pracy i wynagradzania, dokumentację dotyczącą zasad funkcjonowania systemu kontroli wewnętrznej, dokumentację przyjętych zasad (polityki) rachunkowości wraz z zakładowym planem kont,</w:t>
      </w:r>
    </w:p>
    <w:p w14:paraId="46FA5FD7"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zapewnić Zleceniobiorcy dostęp do wszystkich informacji, takich jak zapisy, dokumenty, oraz inne sprawy, co do których Zleceniodawca jest świadomy, że mają znaczenie dla sporządzania sprawozdań finansowych,</w:t>
      </w:r>
    </w:p>
    <w:p w14:paraId="0E3BA129"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udostępnić Zleceniobiorcy rzetelne Sprawozdanie finansowe najpóźniej w dniu określonym w punkcie 3.2. niniejszej umowy,</w:t>
      </w:r>
    </w:p>
    <w:p w14:paraId="20A26482"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upoważnić Zleceniobiorcę do żądania od podmiotu prowadzącego księgi rachunkowe Zleceniodawcy wszelkich wyjaśnień oraz dokumentów dotyczących prowadzonych ksiąg oraz stosowanych przy tym metodologii (kontroli dokumentów źródłowych, przetwarzania danych itp.), – jeżeli księgi rachunkowe prowadzone są poza siedzibą Zleceniodawcy,</w:t>
      </w:r>
    </w:p>
    <w:p w14:paraId="10F69510"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podać Zleceniobiorcy daty przeprowadzania spisu z natury w celu umożliwienia ich obserwacji,</w:t>
      </w:r>
    </w:p>
    <w:p w14:paraId="5EC14560"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na żądanie Zleceniobiorcy umożliwić mu przeprowadzenie wyrywkowych spisów z natury określonych składników majątkowych,</w:t>
      </w:r>
    </w:p>
    <w:p w14:paraId="378F676A"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udzielić informacji o sprawach, które mogą zostać objęte postępowaniem sądowym i znajdujących się w toku tegoż postępowania,</w:t>
      </w:r>
    </w:p>
    <w:p w14:paraId="137F2ACC"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złożyć oświadczenia kierownictwa Zleceniodawcy, w tym dotyczące prawdziwości danych zawartych w punktach 8.1. – 8.2.,</w:t>
      </w:r>
    </w:p>
    <w:p w14:paraId="10998D0F"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przechowywać Sprawozdanie finansowe wraz ze sprawozdaniem z badania w sposób określony przez przepisy prawa,</w:t>
      </w:r>
    </w:p>
    <w:p w14:paraId="6DC52DB9"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na żądanie Zleceniobiorcy przekazać pisemne tłumaczenie na język polski wybranych dokumentów sporządzonych w języku obcym, niezbędnych do przeprowadzenia badania Sprawozdań finansowych.</w:t>
      </w:r>
    </w:p>
    <w:p w14:paraId="4077F1AA" w14:textId="77777777" w:rsidR="00C505C4" w:rsidRPr="00CE63B6" w:rsidRDefault="001502AC">
      <w:pPr>
        <w:pStyle w:val="Akapitzlist1"/>
        <w:numPr>
          <w:ilvl w:val="1"/>
          <w:numId w:val="5"/>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Zleceniodawca zobowiązuje się do współdziałania ze Zleceniobiorcą w celu zapewnienia sprawnego przebiegu wykonywania umowy, a w szczególności do:</w:t>
      </w:r>
    </w:p>
    <w:p w14:paraId="547EF07B"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udzielania wyczerpujących wyjaśnień i ustosunkowywania się do zastrzeżeń i wątpliwości Zleceniobiorcy, dotyczących prawidłowości i rzetelności przedstawionej do badania dokumentacji, ksiąg rachunkowych, Sprawozdania finansowego lub innych kwestii związanych z przeprowadzanym badaniem,</w:t>
      </w:r>
    </w:p>
    <w:p w14:paraId="24DC83D7"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korygowania ksiąg rachunkowych i Sprawozdania finansowego w zakresie, w którym Zleceniodawca i Zleceniobiorca będą przekonani o celowości i konieczności wprowadzania zmian,</w:t>
      </w:r>
    </w:p>
    <w:p w14:paraId="3ABA8AD3"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lastRenderedPageBreak/>
        <w:t>zapewnienia Zleceniobiorcy bieżącej współpracy głównego księgowego i pozostałych osób z organizacji Zleceniodawcy w kwestii wyjaśnień w sprawach objętych badaniem oraz zapewnienia nieograniczonego kontaktu z osobami wewnątrz organizacji Zleceniodawcy, od których uzyskanie dowodów na potrzeby badania jest, zdaniem Zleceniobiorcy, konieczne,</w:t>
      </w:r>
    </w:p>
    <w:p w14:paraId="216C9194"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udzielenia upoważnienia do uzyskania informacji związanych z przebiegiem badania od kontrahentów Zleceniodawcy oraz banków go obsługujących,</w:t>
      </w:r>
    </w:p>
    <w:p w14:paraId="5D1994D5"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 xml:space="preserve">wydawania dyspozycji na wniosek osób upoważnionych przez Zleceniobiorcę, wykonywania przez pracowników Zleceniodawcy wymaganych czynności (kopiowania dokumentów, dokonywania wizji i inwentaryzacji, przygotowywania i wysyłania korespondencji, itp.), </w:t>
      </w:r>
    </w:p>
    <w:p w14:paraId="396FA6D1"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umożliwienia skontaktowania się z poprzednim biegłym rewidentem badającym sprawozdanie finansowe Zleceniodawcy,</w:t>
      </w:r>
    </w:p>
    <w:p w14:paraId="0B5F67EF" w14:textId="77777777" w:rsidR="00C505C4" w:rsidRPr="00CE63B6" w:rsidRDefault="001502AC">
      <w:pPr>
        <w:pStyle w:val="Akapitzlist1"/>
        <w:numPr>
          <w:ilvl w:val="2"/>
          <w:numId w:val="5"/>
        </w:numPr>
        <w:spacing w:before="80" w:after="80" w:line="360" w:lineRule="auto"/>
        <w:jc w:val="both"/>
        <w:rPr>
          <w:rFonts w:ascii="Times New Roman" w:hAnsi="Times New Roman"/>
          <w:sz w:val="20"/>
          <w:szCs w:val="20"/>
        </w:rPr>
      </w:pPr>
      <w:r w:rsidRPr="00CE63B6">
        <w:rPr>
          <w:rFonts w:ascii="Times New Roman" w:hAnsi="Times New Roman"/>
          <w:sz w:val="20"/>
          <w:szCs w:val="20"/>
        </w:rPr>
        <w:t>zapewnienia Zleceniobiorcy dodatkowych informacji, o które Zleceniobiorca może na potrzeby badania poprosić Zleceniodawcę.</w:t>
      </w:r>
    </w:p>
    <w:p w14:paraId="662304A7" w14:textId="77777777" w:rsidR="00C505C4" w:rsidRPr="00CE63B6" w:rsidRDefault="001502AC">
      <w:pPr>
        <w:pStyle w:val="Akapitzlist1"/>
        <w:numPr>
          <w:ilvl w:val="1"/>
          <w:numId w:val="5"/>
        </w:numPr>
        <w:spacing w:before="80" w:after="80" w:line="360" w:lineRule="auto"/>
        <w:ind w:hanging="788"/>
        <w:jc w:val="both"/>
        <w:rPr>
          <w:rFonts w:ascii="Times New Roman" w:hAnsi="Times New Roman"/>
          <w:sz w:val="20"/>
          <w:szCs w:val="20"/>
        </w:rPr>
      </w:pPr>
      <w:r w:rsidRPr="00CE63B6">
        <w:rPr>
          <w:rFonts w:ascii="Times New Roman" w:hAnsi="Times New Roman"/>
          <w:sz w:val="20"/>
          <w:szCs w:val="20"/>
        </w:rPr>
        <w:t>W przypadku nie wywiązania się przez Zleceniodawcę z któregokolwiek z obowiązków zawartych w punktach 8.3. – 8.5. powyżej, powodującego opóźnienie w rozpoczęciu lub zakończeniu badania, Zleceniobiorca zastrzega sobie prawo przesunięcia terminu zakończenia badania, sporządzenia oraz doręczenia Sprawozdania z badania o czas wywołany zachowaniem Zleceniodawcy.</w:t>
      </w:r>
    </w:p>
    <w:p w14:paraId="687669C9" w14:textId="77777777" w:rsidR="00C505C4" w:rsidRPr="00CE63B6" w:rsidRDefault="00C505C4">
      <w:pPr>
        <w:pStyle w:val="Akapitzlist1"/>
        <w:spacing w:before="80" w:after="80" w:line="360" w:lineRule="auto"/>
        <w:ind w:left="1080"/>
        <w:jc w:val="both"/>
        <w:rPr>
          <w:rFonts w:ascii="Times New Roman" w:hAnsi="Times New Roman"/>
          <w:b/>
          <w:bCs/>
          <w:sz w:val="20"/>
          <w:szCs w:val="20"/>
          <w:u w:val="single"/>
        </w:rPr>
      </w:pPr>
    </w:p>
    <w:p w14:paraId="21C52C2C"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Odpowiedzialność Zleceniodawcy </w:t>
      </w:r>
    </w:p>
    <w:p w14:paraId="243C59E5" w14:textId="77777777"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Zleceniodawca przyjmuje do wiadomości, że ponosi pełną odpowiedzialność za:</w:t>
      </w:r>
    </w:p>
    <w:p w14:paraId="3A516BBA"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t>prawidłowość, rzetelność i prawidłową prezentację przedstawionego do badania Sprawozdania finansowego oraz stanowiących podstawę jego sporządzenia ksiąg rachunkowych i dowodów księgowych,</w:t>
      </w:r>
    </w:p>
    <w:p w14:paraId="609E87A0"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t>prawidłowość i terminowość obliczenia, zadeklarowania i odprowadzenia podatków i innych należności publicznoprawnych,</w:t>
      </w:r>
    </w:p>
    <w:p w14:paraId="3CC5E2C9"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t xml:space="preserve">kompletne ujęcie danych w księgach rachunkowych oraz Sprawozdaniu finansowym, w tym zobowiązań i aktywów warunkowych oraz zdarzeń, które wystąpiły po dacie bilansu wchodzącego w skład Sprawozdania finansowego, </w:t>
      </w:r>
    </w:p>
    <w:p w14:paraId="0E9A14CF"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t>wykazanie operacji pozabilansowych,</w:t>
      </w:r>
    </w:p>
    <w:p w14:paraId="481D103B"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t>prawdziwość i poprawność danych zawartych w oświadczeniach kierownictwa Zleceniodawcy składanych Zleceniobiorcy w związku z badaniem Sprawozdania finansowego,</w:t>
      </w:r>
    </w:p>
    <w:p w14:paraId="1E0488C5"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t>dobór właściwych zasad rachunkowości oraz odpowiednie zaprojektowanie, wdrożenie i działanie systemu kontroli wewnętrznej w takim zakresie, jaki kierownictwo Zleceniodawcy uzna za stosowne w celu umożliwienia sporządzenia Sprawozdania finansowego nie zawierającego istotnego zniekształcenia w tym powstałego na skutek oszustwa lub błędów,</w:t>
      </w:r>
    </w:p>
    <w:p w14:paraId="2EFF9F2C"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t>prawidłowość danych i informacji ujętych w oświadczeniach zawartych w punktach 8.1. – 8.3. powyżej,</w:t>
      </w:r>
    </w:p>
    <w:p w14:paraId="1F8A17E7" w14:textId="77777777" w:rsidR="00C505C4" w:rsidRPr="00CE63B6" w:rsidRDefault="001502AC">
      <w:pPr>
        <w:pStyle w:val="Akapitzlist1"/>
        <w:numPr>
          <w:ilvl w:val="2"/>
          <w:numId w:val="2"/>
        </w:numPr>
        <w:spacing w:before="80" w:after="80" w:line="360" w:lineRule="auto"/>
        <w:ind w:left="1418"/>
        <w:jc w:val="both"/>
        <w:rPr>
          <w:rFonts w:ascii="Times New Roman" w:hAnsi="Times New Roman"/>
          <w:sz w:val="20"/>
          <w:szCs w:val="20"/>
        </w:rPr>
      </w:pPr>
      <w:r w:rsidRPr="00CE63B6">
        <w:rPr>
          <w:rFonts w:ascii="Times New Roman" w:hAnsi="Times New Roman"/>
          <w:sz w:val="20"/>
          <w:szCs w:val="20"/>
        </w:rPr>
        <w:lastRenderedPageBreak/>
        <w:t>odpowiedniość rozliczenia i ujawnienia relacji oraz transakcji z podmiotami z grupy kapitałowej Zleceniodawcy oraz z podmiotami powiązanymi (w tym w aspekcie prawno-podatkowym).</w:t>
      </w:r>
    </w:p>
    <w:p w14:paraId="0FC3C63F" w14:textId="77777777" w:rsidR="00C505C4" w:rsidRPr="00CE63B6" w:rsidRDefault="001502AC">
      <w:pPr>
        <w:spacing w:before="80" w:after="80" w:line="360" w:lineRule="auto"/>
        <w:ind w:left="851" w:hanging="862"/>
        <w:jc w:val="both"/>
        <w:rPr>
          <w:rFonts w:ascii="Times New Roman" w:hAnsi="Times New Roman"/>
          <w:sz w:val="20"/>
          <w:szCs w:val="20"/>
        </w:rPr>
      </w:pPr>
      <w:r w:rsidRPr="00CE63B6">
        <w:rPr>
          <w:rFonts w:ascii="Times New Roman" w:hAnsi="Times New Roman"/>
          <w:sz w:val="20"/>
          <w:szCs w:val="20"/>
        </w:rPr>
        <w:t>9.2.</w:t>
      </w:r>
      <w:r w:rsidRPr="00CE63B6">
        <w:rPr>
          <w:rFonts w:ascii="Times New Roman" w:hAnsi="Times New Roman"/>
          <w:sz w:val="20"/>
          <w:szCs w:val="20"/>
        </w:rPr>
        <w:tab/>
        <w:t>Zgodnie z przepisami Ustawy o rachunkowości kierownik jednostki Zleceniodawcy oraz członkowie rady nadzorczej lub innego organu nadzorującego Zleceniodawcy są zobowiązani do zapewnienia, aby Sprawozdanie finansowe i sprawozdanie z działalności, o ile obowiązek jego sporządzenia wynika ze stosownych przepisów, spełniały wymagania przewidziane w Ustawie o rachunkowości lub innych przepisach prawa, które mają zastosowanie.</w:t>
      </w:r>
    </w:p>
    <w:p w14:paraId="649923BE" w14:textId="77777777" w:rsidR="00C505C4" w:rsidRPr="00CE63B6" w:rsidRDefault="00C505C4">
      <w:pPr>
        <w:spacing w:before="80" w:after="80" w:line="360" w:lineRule="auto"/>
        <w:ind w:left="426"/>
        <w:jc w:val="both"/>
        <w:rPr>
          <w:rFonts w:ascii="Times New Roman" w:hAnsi="Times New Roman"/>
          <w:sz w:val="20"/>
          <w:szCs w:val="20"/>
        </w:rPr>
      </w:pPr>
    </w:p>
    <w:p w14:paraId="61FD2D74"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Dalsze postanowienia dotyczące badania</w:t>
      </w:r>
    </w:p>
    <w:p w14:paraId="48C59787" w14:textId="77777777" w:rsidR="00C505C4" w:rsidRPr="00CE63B6" w:rsidRDefault="001502AC">
      <w:pPr>
        <w:pStyle w:val="Akapitzlist1"/>
        <w:numPr>
          <w:ilvl w:val="1"/>
          <w:numId w:val="2"/>
        </w:numPr>
        <w:spacing w:before="80" w:after="80" w:line="360" w:lineRule="auto"/>
        <w:ind w:left="851" w:hanging="851"/>
        <w:jc w:val="both"/>
        <w:rPr>
          <w:rFonts w:ascii="Times New Roman" w:hAnsi="Times New Roman"/>
          <w:sz w:val="20"/>
          <w:szCs w:val="20"/>
        </w:rPr>
      </w:pPr>
      <w:r w:rsidRPr="00CE63B6">
        <w:rPr>
          <w:rFonts w:ascii="Times New Roman" w:hAnsi="Times New Roman"/>
          <w:sz w:val="20"/>
          <w:szCs w:val="20"/>
        </w:rPr>
        <w:t>Zleceniobiorca przeprowadzi badanie poszczególnych Sprawozdań finansowych zgodnie z regulacjami ujętymi w punkcie 1.2. Badanie Sprawozdania finansowego zostanie przeprowadzone w taki sposób, aby uzyskać racjonalną pewność, że Sprawozdanie finansowe nie zawiera istotnych zniekształceń spowodowanych błędem lub oszustwem</w:t>
      </w:r>
      <w:r w:rsidRPr="00CE63B6">
        <w:rPr>
          <w:rStyle w:val="Odwoaniedokomentarza"/>
          <w:sz w:val="20"/>
          <w:szCs w:val="20"/>
        </w:rPr>
        <w:t xml:space="preserve">. </w:t>
      </w:r>
    </w:p>
    <w:p w14:paraId="5F52EE75" w14:textId="77777777" w:rsidR="00C505C4" w:rsidRPr="00CE63B6" w:rsidRDefault="001502AC">
      <w:pPr>
        <w:pStyle w:val="Akapitzlist1"/>
        <w:numPr>
          <w:ilvl w:val="1"/>
          <w:numId w:val="2"/>
        </w:numPr>
        <w:spacing w:before="80" w:after="80" w:line="360" w:lineRule="auto"/>
        <w:ind w:left="851" w:hanging="851"/>
        <w:jc w:val="both"/>
        <w:rPr>
          <w:rFonts w:ascii="Times New Roman" w:hAnsi="Times New Roman"/>
          <w:sz w:val="20"/>
          <w:szCs w:val="20"/>
        </w:rPr>
      </w:pPr>
      <w:r w:rsidRPr="00CE63B6">
        <w:rPr>
          <w:rFonts w:ascii="Times New Roman" w:hAnsi="Times New Roman"/>
          <w:sz w:val="20"/>
          <w:szCs w:val="20"/>
        </w:rPr>
        <w:t xml:space="preserve">Strony oświadczają, że są świadome i akceptują fakt, iż uzyskanie całkowitej pewności w powyższym zakresie nie jest możliwe ze względu na wpisany w charakter badania Sprawozdania finansowego czynnik zawodowego osądu oraz czynnik próby polegający m.in. na sprawdzeniu w sposób wyrywkowy dowodów i zapisów księgowych, z których wynikają dane zawarte w Sprawozdaniu finansowym. Zleceniobiorca projektuje swoje badanie w taki sposób, by wykryć zniekształcenia, które mogłyby mieć istotny wpływ na Sprawozdanie finansowe. Zleceniobiorca nie jest w stanie zbadać wszystkich transakcji, które miały miejsce w ciągu roku obrotowego objętego Sprawozdaniem finansowym. Mając powyższe na względzie Zleceniodawca przyjmuje do wiadomości i akceptuje, że istnieje ryzyko, iż niektóre istotne zniekształcenia Sprawozdań finansowych w tym spowodowane błędem lub oszustwem lub uchybienia w księgach rachunkowych Zleceniodawcy nie zostaną wykryte, mimo iż badanie zostało poprawnie zaplanowane i przeprowadzone zgodnie z obowiązującymi standardami badania. </w:t>
      </w:r>
    </w:p>
    <w:p w14:paraId="0B92E53C" w14:textId="77777777" w:rsidR="00C505C4" w:rsidRPr="00CE63B6" w:rsidRDefault="001502AC">
      <w:pPr>
        <w:pStyle w:val="Akapitzlist1"/>
        <w:numPr>
          <w:ilvl w:val="1"/>
          <w:numId w:val="2"/>
        </w:numPr>
        <w:spacing w:before="80" w:after="80" w:line="360" w:lineRule="auto"/>
        <w:ind w:left="851" w:hanging="851"/>
        <w:jc w:val="both"/>
        <w:rPr>
          <w:rFonts w:ascii="Times New Roman" w:hAnsi="Times New Roman"/>
          <w:sz w:val="20"/>
          <w:szCs w:val="20"/>
        </w:rPr>
      </w:pPr>
      <w:r w:rsidRPr="00CE63B6">
        <w:rPr>
          <w:rFonts w:ascii="Times New Roman" w:hAnsi="Times New Roman"/>
          <w:sz w:val="20"/>
          <w:szCs w:val="20"/>
        </w:rPr>
        <w:t>Strony są zgodne, że badanie Sprawozdania finansowego polega na przeprowadzeniu procedur służących uzyskaniu dowodów badania kwot i ujawnień w Sprawozdaniu finansowym. Dobór procedur zależy od osądu biegłego rewidenta, w tym od oceny ryzyka istotnego zniekształcenia Sprawozdania finansowego spowodowanego oszustwem lub błędem. Badanie obejmuje także ocenę odpowiedniości przyjętych zasad (polityki) rachunkowości, racjonalności ustalonych przez kierownictwo Zleceniodawcy wartości szacunkowych, jak również ocenę ogólnej prezentacji Sprawozdania finansowego.</w:t>
      </w:r>
    </w:p>
    <w:p w14:paraId="1D70E366" w14:textId="77777777" w:rsidR="00C505C4" w:rsidRPr="00CE63B6" w:rsidRDefault="001502AC">
      <w:pPr>
        <w:pStyle w:val="Akapitzlist1"/>
        <w:numPr>
          <w:ilvl w:val="1"/>
          <w:numId w:val="2"/>
        </w:numPr>
        <w:spacing w:before="80" w:after="80" w:line="360" w:lineRule="auto"/>
        <w:ind w:left="851" w:hanging="851"/>
        <w:jc w:val="both"/>
        <w:rPr>
          <w:rFonts w:ascii="Times New Roman" w:hAnsi="Times New Roman"/>
          <w:sz w:val="20"/>
          <w:szCs w:val="20"/>
        </w:rPr>
      </w:pPr>
      <w:r w:rsidRPr="00CE63B6">
        <w:rPr>
          <w:rFonts w:ascii="Times New Roman" w:hAnsi="Times New Roman"/>
          <w:sz w:val="20"/>
          <w:szCs w:val="20"/>
        </w:rPr>
        <w:t>Dokonując oceny ryzyka, Zleceniobiorca bierze pod uwagę działanie kontroli wewnętrznej, w zakresie dotyczącym sporządzania przez Zleceniodawcę Sprawozdania finansowego, w celu zaprojektowania odpowiednich w danych okolicznościach procedur badania, nie zaś wyrażenia opinii o skuteczności kontroli wewnętrznej jednostki. Jednakże Zleceniobiorca poinformuje na piśmie o wszelkich znaczących, mających znaczenie dla badania Sprawozdania finansowego, słabościach kontroli wewnętrznej, które zostaną wykryte podczas badania.</w:t>
      </w:r>
    </w:p>
    <w:p w14:paraId="0ED0872A" w14:textId="77777777" w:rsidR="00C505C4" w:rsidRPr="00CE63B6" w:rsidRDefault="001502AC">
      <w:pPr>
        <w:pStyle w:val="Akapitzlist1"/>
        <w:numPr>
          <w:ilvl w:val="1"/>
          <w:numId w:val="2"/>
        </w:numPr>
        <w:spacing w:before="80" w:after="80" w:line="360" w:lineRule="auto"/>
        <w:ind w:left="851" w:hanging="851"/>
        <w:jc w:val="both"/>
        <w:rPr>
          <w:rFonts w:ascii="Times New Roman" w:hAnsi="Times New Roman"/>
          <w:sz w:val="20"/>
          <w:szCs w:val="20"/>
        </w:rPr>
      </w:pPr>
      <w:r w:rsidRPr="00CE63B6">
        <w:rPr>
          <w:rFonts w:ascii="Times New Roman" w:hAnsi="Times New Roman"/>
          <w:sz w:val="20"/>
          <w:szCs w:val="20"/>
        </w:rPr>
        <w:lastRenderedPageBreak/>
        <w:t xml:space="preserve">Strony są zgodne, że badanie Sprawozdania finansowego zostanie przeprowadzone w celu sporządzenia przez Zleceniobiorcę Sprawozdania z badania zawierającego elementy wskazane w Ustawie o biegłych rewidentach oraz w Krajowych Standardach Badania, w tym stwierdzającego, czy Sprawozdanie finansowe przedstawia rzetelny i jasny obraz sytuacji majątkowej i finansowej oraz wyniku finansowego zgodnie z mającymi zastosowanie przepisami dotyczącymi rachunkowości i sprawozdawczości finansowej, a także z przyjętymi zasadami (polityką) rachunkowości. </w:t>
      </w:r>
    </w:p>
    <w:p w14:paraId="70DE1831" w14:textId="6E689760" w:rsidR="00C505C4" w:rsidRPr="00CE63B6" w:rsidRDefault="001502AC">
      <w:pPr>
        <w:pStyle w:val="Akapitzlist1"/>
        <w:numPr>
          <w:ilvl w:val="1"/>
          <w:numId w:val="2"/>
        </w:numPr>
        <w:spacing w:before="80" w:after="80" w:line="360" w:lineRule="auto"/>
        <w:ind w:left="851" w:hanging="851"/>
        <w:jc w:val="both"/>
        <w:rPr>
          <w:rFonts w:ascii="Times New Roman" w:hAnsi="Times New Roman"/>
          <w:sz w:val="20"/>
          <w:szCs w:val="20"/>
        </w:rPr>
      </w:pPr>
      <w:r w:rsidRPr="00CE63B6">
        <w:rPr>
          <w:rFonts w:ascii="Times New Roman" w:hAnsi="Times New Roman"/>
          <w:sz w:val="20"/>
          <w:szCs w:val="20"/>
        </w:rPr>
        <w:t xml:space="preserve">Zleceniobiorca poinformuje Zleceniodawcę o zauważonych w trakcie badania naruszeniach prawa i przepisów, chyba, że będą mało znaczące. </w:t>
      </w:r>
    </w:p>
    <w:p w14:paraId="3D8438E8" w14:textId="77777777" w:rsidR="00054926" w:rsidRPr="00CE63B6" w:rsidRDefault="00054926" w:rsidP="00054926">
      <w:pPr>
        <w:pStyle w:val="Akapitzlist1"/>
        <w:spacing w:before="80" w:after="80" w:line="360" w:lineRule="auto"/>
        <w:jc w:val="both"/>
        <w:rPr>
          <w:rFonts w:ascii="Times New Roman" w:hAnsi="Times New Roman"/>
          <w:sz w:val="20"/>
          <w:szCs w:val="20"/>
        </w:rPr>
      </w:pPr>
    </w:p>
    <w:p w14:paraId="13530A03"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Wynagrodzenie </w:t>
      </w:r>
    </w:p>
    <w:p w14:paraId="73B3D274" w14:textId="2E06C77C" w:rsidR="00C505C4" w:rsidRPr="00CE63B6" w:rsidRDefault="001502AC">
      <w:pPr>
        <w:pStyle w:val="Akapitzlist1"/>
        <w:numPr>
          <w:ilvl w:val="1"/>
          <w:numId w:val="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 xml:space="preserve">Niezależnie od tego, jaki rodzaj opinii zawiera Sprawozdanie z badania (w tym odmowę wydania opinii) Strony ustalają, że łączne wynagrodzenie Zleceniobiorcy z tytułu przeprowadzenia badań Sprawozdań finansowych wynosi netto </w:t>
      </w:r>
      <w:r w:rsidR="00E6354D">
        <w:rPr>
          <w:rFonts w:ascii="Times New Roman" w:hAnsi="Times New Roman"/>
          <w:sz w:val="20"/>
          <w:szCs w:val="20"/>
        </w:rPr>
        <w:t>…………………..</w:t>
      </w:r>
      <w:r w:rsidRPr="00CE63B6">
        <w:rPr>
          <w:rFonts w:ascii="Times New Roman" w:hAnsi="Times New Roman"/>
          <w:sz w:val="20"/>
          <w:szCs w:val="20"/>
        </w:rPr>
        <w:t xml:space="preserve"> złotych (słownie: </w:t>
      </w:r>
      <w:r w:rsidR="00397577" w:rsidRPr="00CE63B6">
        <w:rPr>
          <w:rFonts w:ascii="Times New Roman" w:hAnsi="Times New Roman"/>
          <w:sz w:val="20"/>
          <w:szCs w:val="20"/>
        </w:rPr>
        <w:t>dziesięć</w:t>
      </w:r>
      <w:r w:rsidR="00FA0C98" w:rsidRPr="00CE63B6">
        <w:rPr>
          <w:rFonts w:ascii="Times New Roman" w:hAnsi="Times New Roman"/>
          <w:sz w:val="20"/>
          <w:szCs w:val="20"/>
        </w:rPr>
        <w:t xml:space="preserve"> </w:t>
      </w:r>
      <w:r w:rsidRPr="00CE63B6">
        <w:rPr>
          <w:rFonts w:ascii="Times New Roman" w:hAnsi="Times New Roman"/>
          <w:sz w:val="20"/>
          <w:szCs w:val="20"/>
        </w:rPr>
        <w:t xml:space="preserve">tysięcy złotych) powiększone o należny podatek od towarów i usług (dalej </w:t>
      </w:r>
      <w:r w:rsidRPr="00CE63B6">
        <w:rPr>
          <w:rFonts w:ascii="Times New Roman" w:hAnsi="Times New Roman"/>
          <w:b/>
          <w:bCs/>
          <w:sz w:val="20"/>
          <w:szCs w:val="20"/>
        </w:rPr>
        <w:t>Wynagrodzenie</w:t>
      </w:r>
      <w:r w:rsidRPr="00CE63B6">
        <w:rPr>
          <w:rFonts w:ascii="Times New Roman" w:hAnsi="Times New Roman"/>
          <w:sz w:val="20"/>
          <w:szCs w:val="20"/>
        </w:rPr>
        <w:t>), w tym:</w:t>
      </w:r>
    </w:p>
    <w:p w14:paraId="549DA347" w14:textId="5549ED74" w:rsidR="00C505C4" w:rsidRPr="00CE63B6" w:rsidRDefault="00E6354D">
      <w:pPr>
        <w:pStyle w:val="Akapitzlist1"/>
        <w:numPr>
          <w:ilvl w:val="2"/>
          <w:numId w:val="12"/>
        </w:numPr>
        <w:spacing w:before="80" w:after="80" w:line="360" w:lineRule="auto"/>
        <w:jc w:val="both"/>
        <w:rPr>
          <w:rFonts w:ascii="Times New Roman" w:hAnsi="Times New Roman"/>
          <w:sz w:val="20"/>
          <w:szCs w:val="20"/>
        </w:rPr>
      </w:pPr>
      <w:r>
        <w:rPr>
          <w:rFonts w:ascii="Times New Roman" w:hAnsi="Times New Roman"/>
          <w:sz w:val="20"/>
          <w:szCs w:val="20"/>
        </w:rPr>
        <w:t>…………………….</w:t>
      </w:r>
      <w:r w:rsidR="001502AC" w:rsidRPr="00CE63B6">
        <w:rPr>
          <w:rFonts w:ascii="Times New Roman" w:hAnsi="Times New Roman"/>
          <w:sz w:val="20"/>
          <w:szCs w:val="20"/>
        </w:rPr>
        <w:t xml:space="preserve"> złotych netto (słownie: </w:t>
      </w:r>
      <w:r w:rsidR="006C4571">
        <w:rPr>
          <w:rFonts w:ascii="Times New Roman" w:hAnsi="Times New Roman"/>
          <w:sz w:val="20"/>
          <w:szCs w:val="20"/>
        </w:rPr>
        <w:t>………….</w:t>
      </w:r>
      <w:r w:rsidR="001502AC" w:rsidRPr="00CE63B6">
        <w:rPr>
          <w:rFonts w:ascii="Times New Roman" w:hAnsi="Times New Roman"/>
          <w:sz w:val="20"/>
          <w:szCs w:val="20"/>
        </w:rPr>
        <w:t xml:space="preserve"> złotych) z tytułu badania Sprawozdania finansowego za rok obrotowy wskazany w punkcie 1.1. powyżej; </w:t>
      </w:r>
    </w:p>
    <w:p w14:paraId="5C4388F0" w14:textId="40BDCAF7" w:rsidR="00C505C4" w:rsidRPr="00CE63B6" w:rsidRDefault="001502AC">
      <w:pPr>
        <w:pStyle w:val="Akapitzlist1"/>
        <w:numPr>
          <w:ilvl w:val="1"/>
          <w:numId w:val="1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Wynagrodzenie, powiększone o należny podatek od towarów i usług, będzie płatne w odniesieniu do badań Sprawozdań finansowych za poszczególne okresy wskazane w punk</w:t>
      </w:r>
      <w:r w:rsidR="00D85396">
        <w:rPr>
          <w:rFonts w:ascii="Times New Roman" w:hAnsi="Times New Roman"/>
          <w:sz w:val="20"/>
          <w:szCs w:val="20"/>
        </w:rPr>
        <w:t xml:space="preserve">cie </w:t>
      </w:r>
      <w:r w:rsidRPr="00CE63B6">
        <w:rPr>
          <w:rFonts w:ascii="Times New Roman" w:hAnsi="Times New Roman"/>
          <w:sz w:val="20"/>
          <w:szCs w:val="20"/>
        </w:rPr>
        <w:t>1.1.1. powyżej w następujący sposób:</w:t>
      </w:r>
    </w:p>
    <w:p w14:paraId="09816103" w14:textId="5DD11BB3" w:rsidR="006C4571" w:rsidRPr="00D85396" w:rsidRDefault="001502AC" w:rsidP="00D85396">
      <w:pPr>
        <w:pStyle w:val="Akapitzlist1"/>
        <w:numPr>
          <w:ilvl w:val="2"/>
          <w:numId w:val="12"/>
        </w:numPr>
        <w:spacing w:before="80" w:after="80" w:line="360" w:lineRule="auto"/>
        <w:jc w:val="both"/>
        <w:rPr>
          <w:rFonts w:ascii="Times New Roman" w:hAnsi="Times New Roman"/>
          <w:sz w:val="20"/>
          <w:szCs w:val="20"/>
        </w:rPr>
      </w:pPr>
      <w:r w:rsidRPr="00CE63B6">
        <w:rPr>
          <w:rFonts w:ascii="Times New Roman" w:hAnsi="Times New Roman"/>
          <w:sz w:val="20"/>
          <w:szCs w:val="20"/>
        </w:rPr>
        <w:t xml:space="preserve">100% wynagrodzenia z tytułu badania Sprawozdania finansowego za dany rok płatne będzie w terminie </w:t>
      </w:r>
      <w:r w:rsidR="006C4571">
        <w:rPr>
          <w:rFonts w:ascii="Times New Roman" w:hAnsi="Times New Roman"/>
          <w:sz w:val="20"/>
          <w:szCs w:val="20"/>
        </w:rPr>
        <w:t>30</w:t>
      </w:r>
      <w:r w:rsidRPr="00CE63B6">
        <w:rPr>
          <w:rFonts w:ascii="Times New Roman" w:hAnsi="Times New Roman"/>
          <w:sz w:val="20"/>
          <w:szCs w:val="20"/>
        </w:rPr>
        <w:t xml:space="preserve"> dni od daty przekazania </w:t>
      </w:r>
      <w:r w:rsidR="006C4571" w:rsidRPr="006C4571">
        <w:rPr>
          <w:rFonts w:ascii="Times New Roman" w:hAnsi="Times New Roman"/>
          <w:sz w:val="20"/>
          <w:szCs w:val="20"/>
        </w:rPr>
        <w:t>faktury VAT oraz złożenia opinii wraz z raportem</w:t>
      </w:r>
      <w:r w:rsidRPr="00CE63B6">
        <w:rPr>
          <w:rFonts w:ascii="Times New Roman" w:hAnsi="Times New Roman"/>
          <w:sz w:val="20"/>
          <w:szCs w:val="20"/>
        </w:rPr>
        <w:t>.</w:t>
      </w:r>
    </w:p>
    <w:p w14:paraId="00F83F4E" w14:textId="77777777" w:rsidR="00C505C4" w:rsidRPr="00CE63B6" w:rsidRDefault="001502AC">
      <w:pPr>
        <w:pStyle w:val="Akapitzlist1"/>
        <w:numPr>
          <w:ilvl w:val="1"/>
          <w:numId w:val="1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Wynagrodzenie nie obejmuje:</w:t>
      </w:r>
    </w:p>
    <w:p w14:paraId="4EA13188" w14:textId="77777777" w:rsidR="00C505C4" w:rsidRPr="00CE63B6" w:rsidRDefault="001502AC">
      <w:pPr>
        <w:pStyle w:val="Akapitzlist1"/>
        <w:numPr>
          <w:ilvl w:val="2"/>
          <w:numId w:val="12"/>
        </w:numPr>
        <w:spacing w:before="80" w:after="80" w:line="360" w:lineRule="auto"/>
        <w:ind w:left="1418" w:hanging="709"/>
        <w:jc w:val="both"/>
        <w:rPr>
          <w:rFonts w:ascii="Times New Roman" w:hAnsi="Times New Roman"/>
          <w:sz w:val="20"/>
          <w:szCs w:val="20"/>
        </w:rPr>
      </w:pPr>
      <w:r w:rsidRPr="00CE63B6">
        <w:rPr>
          <w:rFonts w:ascii="Times New Roman" w:hAnsi="Times New Roman"/>
          <w:sz w:val="20"/>
          <w:szCs w:val="20"/>
        </w:rPr>
        <w:t>poniesionych wydatków związanych z kosztami podróży osób uczestniczących w badaniu oraz kosztów przesyłek niezbędnych dla realizacji badania,</w:t>
      </w:r>
    </w:p>
    <w:p w14:paraId="18F60FF7" w14:textId="77777777" w:rsidR="00C505C4" w:rsidRPr="00CE63B6" w:rsidRDefault="001502AC">
      <w:pPr>
        <w:pStyle w:val="Akapitzlist1"/>
        <w:numPr>
          <w:ilvl w:val="2"/>
          <w:numId w:val="12"/>
        </w:numPr>
        <w:spacing w:before="80" w:after="80" w:line="360" w:lineRule="auto"/>
        <w:ind w:left="1418" w:hanging="709"/>
        <w:jc w:val="both"/>
        <w:rPr>
          <w:rFonts w:ascii="Times New Roman" w:hAnsi="Times New Roman"/>
          <w:sz w:val="20"/>
          <w:szCs w:val="20"/>
        </w:rPr>
      </w:pPr>
      <w:r w:rsidRPr="00CE63B6">
        <w:rPr>
          <w:rFonts w:ascii="Times New Roman" w:hAnsi="Times New Roman"/>
          <w:sz w:val="20"/>
          <w:szCs w:val="20"/>
        </w:rPr>
        <w:t xml:space="preserve">ewentualnych tłumaczeń Sprawozdania z badania. </w:t>
      </w:r>
    </w:p>
    <w:p w14:paraId="32CF48B4" w14:textId="18120F2E" w:rsidR="00C505C4" w:rsidRPr="00CE63B6" w:rsidRDefault="001502AC">
      <w:pPr>
        <w:pStyle w:val="Akapitzlist1"/>
        <w:numPr>
          <w:ilvl w:val="1"/>
          <w:numId w:val="1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 xml:space="preserve">Jeżeli w toku realizacji przedmiotu umowy wynikną okoliczności leżące po stronie Zleceniodawcy powodujące znaczne zwiększenie nakładu pracy na wykonanie przedmiotu umowy, w stosunku do nakładu pracy związanego z badaniem Sprawozdania finansowego przyjętego za podstawę Wynagrodzenia, wówczas będzie to uzasadniało dodatkowe wynagrodzenie dla Zleceniobiorcy, ustalone w oparciu o rzeczywiście przepracowany dodatkowy czas oraz godzinowej stawki pracy 100,00 (sto) złotych powiększonej o podatek od towarów i usług. W szczególności postanowienia niniejszego punktu będą miały zastosowanie, gdy Zleceniodawca: </w:t>
      </w:r>
    </w:p>
    <w:p w14:paraId="5524F04A" w14:textId="77777777" w:rsidR="00C505C4" w:rsidRPr="00CE63B6" w:rsidRDefault="001502AC">
      <w:pPr>
        <w:pStyle w:val="Akapitzlist1"/>
        <w:numPr>
          <w:ilvl w:val="2"/>
          <w:numId w:val="12"/>
        </w:numPr>
        <w:spacing w:before="80" w:after="80" w:line="360" w:lineRule="auto"/>
        <w:ind w:left="1418" w:hanging="709"/>
        <w:jc w:val="both"/>
        <w:rPr>
          <w:rFonts w:ascii="Times New Roman" w:hAnsi="Times New Roman"/>
          <w:sz w:val="20"/>
          <w:szCs w:val="20"/>
        </w:rPr>
      </w:pPr>
      <w:r w:rsidRPr="00CE63B6">
        <w:rPr>
          <w:rFonts w:ascii="Times New Roman" w:hAnsi="Times New Roman"/>
          <w:sz w:val="20"/>
          <w:szCs w:val="20"/>
        </w:rPr>
        <w:t>po rozpoczęciu badania przedstawi kolejne projekty Sprawozdania finansowego, co spowoduje konieczność zmian w opracowanej dokumentacji z badania,</w:t>
      </w:r>
    </w:p>
    <w:p w14:paraId="05232AFE" w14:textId="77777777" w:rsidR="00C505C4" w:rsidRPr="00CE63B6" w:rsidRDefault="001502AC">
      <w:pPr>
        <w:pStyle w:val="Akapitzlist1"/>
        <w:numPr>
          <w:ilvl w:val="2"/>
          <w:numId w:val="12"/>
        </w:numPr>
        <w:spacing w:before="80" w:after="80" w:line="360" w:lineRule="auto"/>
        <w:jc w:val="both"/>
        <w:rPr>
          <w:rFonts w:ascii="Times New Roman" w:hAnsi="Times New Roman"/>
          <w:sz w:val="20"/>
          <w:szCs w:val="20"/>
        </w:rPr>
      </w:pPr>
      <w:r w:rsidRPr="00CE63B6">
        <w:rPr>
          <w:rFonts w:ascii="Times New Roman" w:hAnsi="Times New Roman"/>
          <w:sz w:val="20"/>
          <w:szCs w:val="20"/>
        </w:rPr>
        <w:t xml:space="preserve">nie przedstawi dokumentów lub wyjaśnień, których obowiązek przekazania wynika z niniejszej umowy lub ustaleń pomiędzy Stronami lub przedstawi je nieterminowo, co spowoduje </w:t>
      </w:r>
      <w:r w:rsidRPr="00CE63B6">
        <w:rPr>
          <w:rFonts w:ascii="Times New Roman" w:hAnsi="Times New Roman"/>
          <w:sz w:val="20"/>
          <w:szCs w:val="20"/>
        </w:rPr>
        <w:lastRenderedPageBreak/>
        <w:t xml:space="preserve">konieczność przedłużenia czasu badania oraz opracowania Sprawozdania z badania poza terminem zakończenia badania ustalonym pomiędzy Stronami, </w:t>
      </w:r>
    </w:p>
    <w:p w14:paraId="3134F92A" w14:textId="77777777" w:rsidR="00C505C4" w:rsidRPr="00CE63B6" w:rsidRDefault="001502AC">
      <w:pPr>
        <w:pStyle w:val="Akapitzlist1"/>
        <w:numPr>
          <w:ilvl w:val="2"/>
          <w:numId w:val="12"/>
        </w:numPr>
        <w:spacing w:before="80" w:after="80" w:line="360" w:lineRule="auto"/>
        <w:jc w:val="both"/>
        <w:rPr>
          <w:rFonts w:ascii="Times New Roman" w:hAnsi="Times New Roman"/>
          <w:sz w:val="20"/>
          <w:szCs w:val="20"/>
        </w:rPr>
      </w:pPr>
      <w:r w:rsidRPr="00CE63B6">
        <w:rPr>
          <w:rFonts w:ascii="Times New Roman" w:hAnsi="Times New Roman"/>
          <w:sz w:val="20"/>
          <w:szCs w:val="20"/>
        </w:rPr>
        <w:t>przedstawi kilka wersji danego dokumentu do badania, co spowoduje konieczność podjęcia przez Zleceniobiorcę dodatkowych czynności w ramach badania,</w:t>
      </w:r>
    </w:p>
    <w:p w14:paraId="58477E26" w14:textId="77777777" w:rsidR="00C505C4" w:rsidRPr="00CE63B6" w:rsidRDefault="001502AC">
      <w:pPr>
        <w:pStyle w:val="Akapitzlist1"/>
        <w:numPr>
          <w:ilvl w:val="2"/>
          <w:numId w:val="12"/>
        </w:numPr>
        <w:spacing w:before="80" w:after="80" w:line="360" w:lineRule="auto"/>
        <w:jc w:val="both"/>
        <w:rPr>
          <w:rFonts w:ascii="Times New Roman" w:hAnsi="Times New Roman"/>
          <w:sz w:val="20"/>
          <w:szCs w:val="20"/>
        </w:rPr>
      </w:pPr>
      <w:r w:rsidRPr="00CE63B6">
        <w:rPr>
          <w:rFonts w:ascii="Times New Roman" w:hAnsi="Times New Roman"/>
          <w:sz w:val="20"/>
          <w:szCs w:val="20"/>
        </w:rPr>
        <w:t>dokona zmian w Sprawozdaniu finansowym po przekazaniu projektu Sprawozdania z badania.</w:t>
      </w:r>
    </w:p>
    <w:p w14:paraId="49BF52FE" w14:textId="4A75A179" w:rsidR="00C505C4" w:rsidRPr="00CE63B6" w:rsidRDefault="001502AC">
      <w:pPr>
        <w:pStyle w:val="Akapitzlist1"/>
        <w:numPr>
          <w:ilvl w:val="1"/>
          <w:numId w:val="1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 xml:space="preserve">Wynagrodzenie będzie płatne na podstawie faktur VAT wystawionych przez Zleceniobiorcę i doręczonych Zleceniodawcy na rachunek Zleceniobiorcy nr </w:t>
      </w:r>
      <w:r w:rsidR="006C4571">
        <w:rPr>
          <w:rFonts w:ascii="Times New Roman" w:hAnsi="Times New Roman"/>
          <w:sz w:val="20"/>
          <w:szCs w:val="20"/>
        </w:rPr>
        <w:t>………………………………………….</w:t>
      </w:r>
      <w:r w:rsidR="00F2021A" w:rsidRPr="00CE63B6">
        <w:rPr>
          <w:rFonts w:ascii="Times New Roman" w:hAnsi="Times New Roman"/>
          <w:sz w:val="20"/>
          <w:szCs w:val="20"/>
        </w:rPr>
        <w:t>.</w:t>
      </w:r>
      <w:r w:rsidRPr="00CE63B6">
        <w:rPr>
          <w:rFonts w:ascii="Times New Roman" w:hAnsi="Times New Roman"/>
          <w:sz w:val="20"/>
          <w:szCs w:val="20"/>
        </w:rPr>
        <w:t xml:space="preserve"> </w:t>
      </w:r>
    </w:p>
    <w:p w14:paraId="4BDFB649" w14:textId="77777777" w:rsidR="00C505C4" w:rsidRPr="00CE63B6" w:rsidRDefault="001502AC">
      <w:pPr>
        <w:pStyle w:val="Akapitzlist1"/>
        <w:numPr>
          <w:ilvl w:val="1"/>
          <w:numId w:val="1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 xml:space="preserve">Zwrot ewentualnych kosztów opisanych w punkcie 11.3. powyżej nastąpi wraz z zapłatą ostatniej części Wynagrodzenia. Koszty zostaną wyodrębnione, jako odrębna pozycja na fakturze VAT. </w:t>
      </w:r>
    </w:p>
    <w:p w14:paraId="6060EA74" w14:textId="77777777" w:rsidR="00C505C4" w:rsidRPr="00CE63B6" w:rsidRDefault="001502AC">
      <w:pPr>
        <w:pStyle w:val="Akapitzlist1"/>
        <w:numPr>
          <w:ilvl w:val="1"/>
          <w:numId w:val="1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W przypadku uchybienia przez Zleceniodawcę terminu płatności Wynagrodzenia, Zleceniobiorcy przysługuje prawo do odsetek ustawowych za opóźnienie.</w:t>
      </w:r>
    </w:p>
    <w:p w14:paraId="010F5F7A" w14:textId="77777777" w:rsidR="00C505C4" w:rsidRPr="00CE63B6" w:rsidRDefault="00C505C4">
      <w:pPr>
        <w:pStyle w:val="Akapitzlist1"/>
        <w:spacing w:before="80" w:after="80" w:line="360" w:lineRule="auto"/>
        <w:jc w:val="both"/>
        <w:rPr>
          <w:rFonts w:ascii="Times New Roman" w:hAnsi="Times New Roman"/>
          <w:sz w:val="20"/>
          <w:szCs w:val="20"/>
        </w:rPr>
      </w:pPr>
    </w:p>
    <w:p w14:paraId="45CE7E0C" w14:textId="77777777" w:rsidR="00C505C4" w:rsidRPr="00CE63B6" w:rsidRDefault="001502AC">
      <w:pPr>
        <w:pStyle w:val="Akapitzlist1"/>
        <w:numPr>
          <w:ilvl w:val="0"/>
          <w:numId w:val="2"/>
        </w:numPr>
        <w:spacing w:before="80" w:after="80" w:line="360" w:lineRule="auto"/>
        <w:jc w:val="both"/>
        <w:rPr>
          <w:rFonts w:ascii="Times New Roman" w:hAnsi="Times New Roman"/>
          <w:b/>
          <w:bCs/>
          <w:sz w:val="20"/>
          <w:szCs w:val="20"/>
          <w:u w:val="single"/>
        </w:rPr>
      </w:pPr>
      <w:r w:rsidRPr="00CE63B6">
        <w:rPr>
          <w:rFonts w:ascii="Times New Roman" w:hAnsi="Times New Roman"/>
          <w:b/>
          <w:bCs/>
          <w:sz w:val="20"/>
          <w:szCs w:val="20"/>
          <w:u w:val="single"/>
        </w:rPr>
        <w:t xml:space="preserve">Rozwiązanie Umowy </w:t>
      </w:r>
    </w:p>
    <w:p w14:paraId="1DC66B14" w14:textId="77777777" w:rsidR="00C505C4" w:rsidRPr="00CE63B6" w:rsidRDefault="001502AC">
      <w:pPr>
        <w:pStyle w:val="Akapitzlist1"/>
        <w:numPr>
          <w:ilvl w:val="1"/>
          <w:numId w:val="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Strony są świadome, że zgodnie z postanowieniami art. 66 ust. 7 Ustawy o rachunkowości niniejsza umowa może być rozwiązana jedynie w sytuacji zaistnienia uzasadnionej podstawy, którą stanowią w szczególności te wskazane w art. 66 ust. 7 Ustawy o rachunkowości. Różnice poglądów w sprawie stosowania zasad rachunkowości lub standardów badania nie stanowią uzasadnionej podstawy rozwiązania umowy.</w:t>
      </w:r>
    </w:p>
    <w:p w14:paraId="60069F9A" w14:textId="77777777" w:rsidR="00C505C4" w:rsidRPr="00CE63B6" w:rsidRDefault="001502AC">
      <w:pPr>
        <w:pStyle w:val="Akapitzlist1"/>
        <w:numPr>
          <w:ilvl w:val="1"/>
          <w:numId w:val="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 xml:space="preserve">W przypadku rozwiązania niniejszej umowy w toku jej realizacji Strony zobowiązują się w dobrej wierze dokonać jej rozliczenia, co oznacza, że Zleceniobiorca uprawniony jest do otrzymania części wynagrodzenia proporcjonalnej do zakresu zrealizowanych prac. </w:t>
      </w:r>
    </w:p>
    <w:p w14:paraId="7925BFC4" w14:textId="77777777" w:rsidR="00C505C4" w:rsidRPr="00CE63B6" w:rsidRDefault="00C505C4">
      <w:pPr>
        <w:pStyle w:val="Akapitzlist1"/>
        <w:spacing w:before="80" w:after="80" w:line="360" w:lineRule="auto"/>
        <w:ind w:left="709"/>
        <w:jc w:val="both"/>
        <w:rPr>
          <w:rFonts w:ascii="Times New Roman" w:hAnsi="Times New Roman"/>
          <w:sz w:val="20"/>
          <w:szCs w:val="20"/>
        </w:rPr>
      </w:pPr>
    </w:p>
    <w:p w14:paraId="383AC6D4" w14:textId="77777777" w:rsidR="00C505C4" w:rsidRPr="00CE63B6" w:rsidRDefault="001502AC">
      <w:pPr>
        <w:pStyle w:val="Akapitzlist1"/>
        <w:numPr>
          <w:ilvl w:val="0"/>
          <w:numId w:val="2"/>
        </w:numPr>
        <w:spacing w:before="80" w:after="80" w:line="360" w:lineRule="auto"/>
        <w:ind w:left="1134"/>
        <w:jc w:val="both"/>
        <w:rPr>
          <w:rFonts w:ascii="Times New Roman" w:hAnsi="Times New Roman"/>
          <w:b/>
          <w:bCs/>
          <w:sz w:val="20"/>
          <w:szCs w:val="20"/>
          <w:u w:val="single"/>
        </w:rPr>
      </w:pPr>
      <w:r w:rsidRPr="00CE63B6">
        <w:rPr>
          <w:rFonts w:ascii="Times New Roman" w:hAnsi="Times New Roman"/>
          <w:b/>
          <w:bCs/>
          <w:sz w:val="20"/>
          <w:szCs w:val="20"/>
          <w:u w:val="single"/>
        </w:rPr>
        <w:t>Postanowienia końcowe</w:t>
      </w:r>
    </w:p>
    <w:p w14:paraId="41EA79F9" w14:textId="744084B6" w:rsidR="00C505C4" w:rsidRPr="00CE63B6" w:rsidRDefault="001502AC">
      <w:pPr>
        <w:pStyle w:val="Akapitzlist1"/>
        <w:numPr>
          <w:ilvl w:val="1"/>
          <w:numId w:val="2"/>
        </w:numPr>
        <w:spacing w:before="80" w:after="80" w:line="360" w:lineRule="auto"/>
        <w:ind w:hanging="720"/>
        <w:jc w:val="both"/>
        <w:rPr>
          <w:rFonts w:ascii="Times New Roman" w:hAnsi="Times New Roman"/>
          <w:sz w:val="20"/>
          <w:szCs w:val="20"/>
        </w:rPr>
      </w:pPr>
      <w:r w:rsidRPr="00CE63B6">
        <w:rPr>
          <w:rFonts w:ascii="Times New Roman" w:hAnsi="Times New Roman"/>
          <w:sz w:val="20"/>
          <w:szCs w:val="20"/>
        </w:rPr>
        <w:t>Sprawy nieobjęte niniejszą umową są regulowane przez Kodeks cywilny, Ustawę o rachunkowości, Ustawę o biegłych rewidentach,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oraz ustawę z dnia 10 maja 2018 r. o ochronie danych osobowych (</w:t>
      </w:r>
      <w:proofErr w:type="spellStart"/>
      <w:r w:rsidR="00E6354D" w:rsidRPr="00CE63B6">
        <w:rPr>
          <w:rFonts w:ascii="Times New Roman" w:hAnsi="Times New Roman"/>
          <w:sz w:val="20"/>
          <w:szCs w:val="20"/>
        </w:rPr>
        <w:t>t</w:t>
      </w:r>
      <w:r w:rsidR="002A2ADA">
        <w:rPr>
          <w:rFonts w:ascii="Times New Roman" w:hAnsi="Times New Roman"/>
          <w:sz w:val="20"/>
          <w:szCs w:val="20"/>
        </w:rPr>
        <w:t>.</w:t>
      </w:r>
      <w:r w:rsidR="00E6354D" w:rsidRPr="00CE63B6">
        <w:rPr>
          <w:rFonts w:ascii="Times New Roman" w:hAnsi="Times New Roman"/>
          <w:sz w:val="20"/>
          <w:szCs w:val="20"/>
        </w:rPr>
        <w:t>j</w:t>
      </w:r>
      <w:proofErr w:type="spellEnd"/>
      <w:r w:rsidR="00E6354D" w:rsidRPr="00CE63B6">
        <w:rPr>
          <w:rFonts w:ascii="Times New Roman" w:hAnsi="Times New Roman"/>
          <w:sz w:val="20"/>
          <w:szCs w:val="20"/>
        </w:rPr>
        <w:t>.</w:t>
      </w:r>
      <w:r w:rsidRPr="00CE63B6">
        <w:rPr>
          <w:rFonts w:ascii="Times New Roman" w:hAnsi="Times New Roman"/>
          <w:sz w:val="20"/>
          <w:szCs w:val="20"/>
        </w:rPr>
        <w:t xml:space="preserve"> Dz. U. z 2019 r. poz. 1781).</w:t>
      </w:r>
    </w:p>
    <w:p w14:paraId="5B561FD2" w14:textId="77777777" w:rsidR="00C505C4" w:rsidRPr="00CE63B6" w:rsidRDefault="001502AC">
      <w:pPr>
        <w:pStyle w:val="Akapitzlist1"/>
        <w:numPr>
          <w:ilvl w:val="1"/>
          <w:numId w:val="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Gdyby którekolwiek z postanowień Umowy zostało uznane za nieważne lub nie wywierające skutków prawnych, nie wpłynie to na wiążący charakter pozostałych postanowień Umowy. Niezależnie od powyższego – w takim przypadku obie Strony niniejszej Umowy zobowiązane są uzgodnić zastąpienie postanowienia, które zostało uznane za nieważne lub nie wywierające skutków prawnych, postanowieniem nowym o treści najbardziej zbliżonej do poprzedniego.</w:t>
      </w:r>
    </w:p>
    <w:p w14:paraId="120F9761" w14:textId="7251F5D9" w:rsidR="00C505C4" w:rsidRPr="00CE63B6" w:rsidRDefault="001502AC">
      <w:pPr>
        <w:pStyle w:val="Akapitzlist1"/>
        <w:numPr>
          <w:ilvl w:val="1"/>
          <w:numId w:val="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Spory mogące wyniknąć z realizacji niniejszej umowy będą rozstrzygane przez sąd powszechny właściwy dla siedziby Zlecenio</w:t>
      </w:r>
      <w:r w:rsidR="00F2021A" w:rsidRPr="00CE63B6">
        <w:rPr>
          <w:rFonts w:ascii="Times New Roman" w:hAnsi="Times New Roman"/>
          <w:sz w:val="20"/>
          <w:szCs w:val="20"/>
        </w:rPr>
        <w:t>dawcy</w:t>
      </w:r>
      <w:r w:rsidRPr="00CE63B6">
        <w:rPr>
          <w:rFonts w:ascii="Times New Roman" w:hAnsi="Times New Roman"/>
          <w:sz w:val="20"/>
          <w:szCs w:val="20"/>
        </w:rPr>
        <w:t>.</w:t>
      </w:r>
    </w:p>
    <w:p w14:paraId="7B2F20C7" w14:textId="77777777" w:rsidR="00C505C4" w:rsidRPr="00CE63B6" w:rsidRDefault="001502AC">
      <w:pPr>
        <w:pStyle w:val="Akapitzlist1"/>
        <w:numPr>
          <w:ilvl w:val="1"/>
          <w:numId w:val="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t>Niniejsza umowa może zostać zmieniona tylko na piśmie pod rygorem nieważności.</w:t>
      </w:r>
    </w:p>
    <w:p w14:paraId="5A096981" w14:textId="77777777" w:rsidR="00C505C4" w:rsidRPr="00CE63B6" w:rsidRDefault="001502AC">
      <w:pPr>
        <w:pStyle w:val="Akapitzlist1"/>
        <w:numPr>
          <w:ilvl w:val="1"/>
          <w:numId w:val="2"/>
        </w:numPr>
        <w:spacing w:before="80" w:after="80" w:line="360" w:lineRule="auto"/>
        <w:ind w:left="709" w:hanging="709"/>
        <w:jc w:val="both"/>
        <w:rPr>
          <w:rFonts w:ascii="Times New Roman" w:hAnsi="Times New Roman"/>
          <w:sz w:val="20"/>
          <w:szCs w:val="20"/>
        </w:rPr>
      </w:pPr>
      <w:r w:rsidRPr="00CE63B6">
        <w:rPr>
          <w:rFonts w:ascii="Times New Roman" w:hAnsi="Times New Roman"/>
          <w:sz w:val="20"/>
          <w:szCs w:val="20"/>
        </w:rPr>
        <w:lastRenderedPageBreak/>
        <w:t>Umowę sporządzono w dwóch jednobrzmiących egzemplarzach, po jednym dla każdej ze Stron.</w:t>
      </w:r>
    </w:p>
    <w:p w14:paraId="36215367" w14:textId="77777777" w:rsidR="00C505C4" w:rsidRPr="00CE63B6" w:rsidRDefault="00C505C4">
      <w:pPr>
        <w:spacing w:before="80" w:after="80" w:line="360" w:lineRule="auto"/>
        <w:jc w:val="both"/>
        <w:rPr>
          <w:rFonts w:ascii="Times New Roman" w:hAnsi="Times New Roman"/>
          <w:sz w:val="20"/>
          <w:szCs w:val="20"/>
        </w:rPr>
      </w:pPr>
    </w:p>
    <w:p w14:paraId="37897295" w14:textId="77777777" w:rsidR="00C505C4" w:rsidRPr="00CE63B6" w:rsidRDefault="00C505C4">
      <w:pPr>
        <w:spacing w:before="80" w:after="80" w:line="360" w:lineRule="auto"/>
        <w:jc w:val="both"/>
        <w:rPr>
          <w:rFonts w:ascii="Times New Roman" w:hAnsi="Times New Roman"/>
          <w:sz w:val="20"/>
          <w:szCs w:val="20"/>
        </w:rPr>
      </w:pPr>
    </w:p>
    <w:p w14:paraId="2EFD81A4" w14:textId="77777777" w:rsidR="00C505C4" w:rsidRPr="00CE63B6" w:rsidRDefault="00C505C4">
      <w:pPr>
        <w:spacing w:before="80" w:after="80" w:line="360" w:lineRule="auto"/>
        <w:jc w:val="both"/>
        <w:rPr>
          <w:rFonts w:ascii="Times New Roman" w:hAnsi="Times New Roman"/>
          <w:sz w:val="20"/>
          <w:szCs w:val="20"/>
        </w:rPr>
      </w:pPr>
    </w:p>
    <w:p w14:paraId="4E633D4E" w14:textId="21901E27" w:rsidR="00C505C4" w:rsidRPr="00CE63B6" w:rsidRDefault="001502AC" w:rsidP="00431618">
      <w:pPr>
        <w:spacing w:before="80" w:after="80" w:line="360" w:lineRule="auto"/>
        <w:ind w:left="426"/>
        <w:jc w:val="both"/>
        <w:rPr>
          <w:rFonts w:ascii="Times New Roman" w:hAnsi="Times New Roman"/>
          <w:sz w:val="20"/>
          <w:szCs w:val="20"/>
        </w:rPr>
      </w:pPr>
      <w:r w:rsidRPr="00CE63B6">
        <w:rPr>
          <w:rFonts w:ascii="Times New Roman" w:hAnsi="Times New Roman"/>
          <w:sz w:val="20"/>
          <w:szCs w:val="20"/>
        </w:rPr>
        <w:t>____________________</w:t>
      </w:r>
      <w:r w:rsidRPr="00CE63B6">
        <w:rPr>
          <w:rFonts w:ascii="Times New Roman" w:hAnsi="Times New Roman"/>
          <w:sz w:val="20"/>
          <w:szCs w:val="20"/>
        </w:rPr>
        <w:tab/>
      </w:r>
      <w:r w:rsidRPr="00CE63B6">
        <w:rPr>
          <w:rFonts w:ascii="Times New Roman" w:hAnsi="Times New Roman"/>
          <w:sz w:val="20"/>
          <w:szCs w:val="20"/>
        </w:rPr>
        <w:tab/>
      </w:r>
      <w:r w:rsidRPr="00CE63B6">
        <w:rPr>
          <w:rFonts w:ascii="Times New Roman" w:hAnsi="Times New Roman"/>
          <w:sz w:val="20"/>
          <w:szCs w:val="20"/>
        </w:rPr>
        <w:tab/>
      </w:r>
      <w:r w:rsidRPr="00CE63B6">
        <w:rPr>
          <w:rFonts w:ascii="Times New Roman" w:hAnsi="Times New Roman"/>
          <w:sz w:val="20"/>
          <w:szCs w:val="20"/>
        </w:rPr>
        <w:tab/>
      </w:r>
      <w:r w:rsidRPr="00CE63B6">
        <w:rPr>
          <w:rFonts w:ascii="Times New Roman" w:hAnsi="Times New Roman"/>
          <w:sz w:val="20"/>
          <w:szCs w:val="20"/>
        </w:rPr>
        <w:tab/>
      </w:r>
      <w:r w:rsidRPr="00CE63B6">
        <w:rPr>
          <w:rFonts w:ascii="Times New Roman" w:hAnsi="Times New Roman"/>
          <w:sz w:val="20"/>
          <w:szCs w:val="20"/>
        </w:rPr>
        <w:tab/>
      </w:r>
      <w:r w:rsidR="002F47A9">
        <w:rPr>
          <w:rFonts w:ascii="Times New Roman" w:hAnsi="Times New Roman"/>
          <w:sz w:val="20"/>
          <w:szCs w:val="20"/>
        </w:rPr>
        <w:t xml:space="preserve">       </w:t>
      </w:r>
      <w:r w:rsidRPr="00CE63B6">
        <w:rPr>
          <w:rFonts w:ascii="Times New Roman" w:hAnsi="Times New Roman"/>
          <w:sz w:val="20"/>
          <w:szCs w:val="20"/>
        </w:rPr>
        <w:t>____________________</w:t>
      </w:r>
    </w:p>
    <w:p w14:paraId="5033B32D" w14:textId="739A2EE2" w:rsidR="00C505C4" w:rsidRPr="00CE63B6" w:rsidRDefault="002F47A9" w:rsidP="00431618">
      <w:pPr>
        <w:spacing w:before="80" w:after="80" w:line="360" w:lineRule="auto"/>
        <w:ind w:left="426"/>
        <w:jc w:val="both"/>
        <w:rPr>
          <w:rFonts w:ascii="Times New Roman" w:hAnsi="Times New Roman"/>
          <w:sz w:val="20"/>
          <w:szCs w:val="20"/>
        </w:rPr>
      </w:pPr>
      <w:r>
        <w:rPr>
          <w:rFonts w:ascii="Times New Roman" w:hAnsi="Times New Roman"/>
          <w:sz w:val="20"/>
          <w:szCs w:val="20"/>
        </w:rPr>
        <w:t xml:space="preserve">  </w:t>
      </w:r>
      <w:r w:rsidR="001502AC" w:rsidRPr="00CE63B6">
        <w:rPr>
          <w:rFonts w:ascii="Times New Roman" w:hAnsi="Times New Roman"/>
          <w:sz w:val="20"/>
          <w:szCs w:val="20"/>
        </w:rPr>
        <w:t>ZLECENIOBIORCA</w:t>
      </w:r>
      <w:r w:rsidR="001502AC" w:rsidRPr="00CE63B6">
        <w:rPr>
          <w:rFonts w:ascii="Times New Roman" w:hAnsi="Times New Roman"/>
          <w:sz w:val="20"/>
          <w:szCs w:val="20"/>
        </w:rPr>
        <w:tab/>
      </w:r>
      <w:r w:rsidR="001502AC" w:rsidRPr="00CE63B6">
        <w:rPr>
          <w:rFonts w:ascii="Times New Roman" w:hAnsi="Times New Roman"/>
          <w:sz w:val="20"/>
          <w:szCs w:val="20"/>
        </w:rPr>
        <w:tab/>
      </w:r>
      <w:r w:rsidR="001502AC" w:rsidRPr="00CE63B6">
        <w:rPr>
          <w:rFonts w:ascii="Times New Roman" w:hAnsi="Times New Roman"/>
          <w:sz w:val="20"/>
          <w:szCs w:val="20"/>
        </w:rPr>
        <w:tab/>
      </w:r>
      <w:r w:rsidR="001502AC" w:rsidRPr="00CE63B6">
        <w:rPr>
          <w:rFonts w:ascii="Times New Roman" w:hAnsi="Times New Roman"/>
          <w:sz w:val="20"/>
          <w:szCs w:val="20"/>
        </w:rPr>
        <w:tab/>
      </w:r>
      <w:r w:rsidR="001502AC" w:rsidRPr="00CE63B6">
        <w:rPr>
          <w:rFonts w:ascii="Times New Roman" w:hAnsi="Times New Roman"/>
          <w:sz w:val="20"/>
          <w:szCs w:val="20"/>
        </w:rPr>
        <w:tab/>
      </w:r>
      <w:r w:rsidR="001502AC" w:rsidRPr="00CE63B6">
        <w:rPr>
          <w:rFonts w:ascii="Times New Roman" w:hAnsi="Times New Roman"/>
          <w:sz w:val="20"/>
          <w:szCs w:val="20"/>
        </w:rPr>
        <w:tab/>
      </w:r>
      <w:r>
        <w:rPr>
          <w:rFonts w:ascii="Times New Roman" w:hAnsi="Times New Roman"/>
          <w:sz w:val="20"/>
          <w:szCs w:val="20"/>
        </w:rPr>
        <w:t xml:space="preserve">          </w:t>
      </w:r>
      <w:r w:rsidR="001502AC" w:rsidRPr="00CE63B6">
        <w:rPr>
          <w:rFonts w:ascii="Times New Roman" w:hAnsi="Times New Roman"/>
          <w:sz w:val="20"/>
          <w:szCs w:val="20"/>
        </w:rPr>
        <w:t>ZLECENIODAWCA</w:t>
      </w:r>
    </w:p>
    <w:sectPr w:rsidR="00C505C4" w:rsidRPr="00CE63B6">
      <w:headerReference w:type="default" r:id="rId9"/>
      <w:footerReference w:type="default" r:id="rId10"/>
      <w:headerReference w:type="first" r:id="rId11"/>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5CB4F" w14:textId="77777777" w:rsidR="00AB7D74" w:rsidRDefault="00AB7D74">
      <w:pPr>
        <w:spacing w:after="0" w:line="240" w:lineRule="auto"/>
        <w:rPr>
          <w:rFonts w:ascii="Times New Roman" w:hAnsi="Times New Roman"/>
        </w:rPr>
      </w:pPr>
      <w:r>
        <w:rPr>
          <w:rFonts w:ascii="Times New Roman" w:hAnsi="Times New Roman"/>
        </w:rPr>
        <w:separator/>
      </w:r>
    </w:p>
  </w:endnote>
  <w:endnote w:type="continuationSeparator" w:id="0">
    <w:p w14:paraId="17DD5777" w14:textId="77777777" w:rsidR="00AB7D74" w:rsidRDefault="00AB7D74">
      <w:pPr>
        <w:spacing w:after="0" w:line="240" w:lineRule="auto"/>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985B4" w14:textId="77777777" w:rsidR="00C505C4" w:rsidRDefault="001502AC">
    <w:pPr>
      <w:pStyle w:val="Stopka"/>
      <w:pBdr>
        <w:top w:val="single" w:sz="4" w:space="1" w:color="D9D9D9"/>
      </w:pBdr>
      <w:jc w:val="right"/>
      <w:rPr>
        <w:rFonts w:ascii="Times New Roman" w:hAnsi="Times New Roman"/>
        <w:sz w:val="14"/>
        <w:szCs w:val="14"/>
      </w:rPr>
    </w:pPr>
    <w:r>
      <w:rPr>
        <w:rFonts w:ascii="Times New Roman" w:hAnsi="Times New Roman"/>
        <w:sz w:val="14"/>
        <w:szCs w:val="14"/>
      </w:rPr>
      <w:fldChar w:fldCharType="begin"/>
    </w:r>
    <w:r>
      <w:rPr>
        <w:rFonts w:ascii="Times New Roman" w:hAnsi="Times New Roman"/>
        <w:sz w:val="14"/>
        <w:szCs w:val="14"/>
      </w:rPr>
      <w:instrText>PAGE   \* MERGEFORMAT</w:instrText>
    </w:r>
    <w:r>
      <w:rPr>
        <w:rFonts w:ascii="Times New Roman" w:hAnsi="Times New Roman"/>
        <w:sz w:val="14"/>
        <w:szCs w:val="14"/>
      </w:rPr>
      <w:fldChar w:fldCharType="separate"/>
    </w:r>
    <w:r>
      <w:rPr>
        <w:rFonts w:ascii="Times New Roman" w:hAnsi="Times New Roman"/>
        <w:noProof/>
        <w:sz w:val="14"/>
        <w:szCs w:val="14"/>
      </w:rPr>
      <w:t>10</w:t>
    </w:r>
    <w:r>
      <w:rPr>
        <w:rFonts w:ascii="Times New Roman" w:hAnsi="Times New Roman"/>
        <w:sz w:val="14"/>
        <w:szCs w:val="14"/>
      </w:rPr>
      <w:fldChar w:fldCharType="end"/>
    </w:r>
    <w:r>
      <w:rPr>
        <w:rFonts w:ascii="Times New Roman" w:hAnsi="Times New Roman"/>
        <w:sz w:val="14"/>
        <w:szCs w:val="14"/>
      </w:rPr>
      <w:t xml:space="preserve"> | </w:t>
    </w:r>
    <w:r>
      <w:rPr>
        <w:rFonts w:ascii="Times New Roman" w:hAnsi="Times New Roman"/>
        <w:color w:val="808080"/>
        <w:spacing w:val="60"/>
        <w:sz w:val="14"/>
        <w:szCs w:val="14"/>
      </w:rPr>
      <w:t>Strona</w:t>
    </w:r>
  </w:p>
  <w:p w14:paraId="0CCB3FBB" w14:textId="77777777" w:rsidR="00C505C4" w:rsidRDefault="00C505C4">
    <w:pPr>
      <w:pStyle w:val="Stopka"/>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5ACFD" w14:textId="77777777" w:rsidR="00AB7D74" w:rsidRDefault="00AB7D74">
      <w:pPr>
        <w:spacing w:after="0" w:line="240" w:lineRule="auto"/>
        <w:rPr>
          <w:rFonts w:ascii="Times New Roman" w:hAnsi="Times New Roman"/>
        </w:rPr>
      </w:pPr>
      <w:r>
        <w:rPr>
          <w:rFonts w:ascii="Times New Roman" w:hAnsi="Times New Roman"/>
        </w:rPr>
        <w:separator/>
      </w:r>
    </w:p>
  </w:footnote>
  <w:footnote w:type="continuationSeparator" w:id="0">
    <w:p w14:paraId="2601986D" w14:textId="77777777" w:rsidR="00AB7D74" w:rsidRDefault="00AB7D74">
      <w:pPr>
        <w:spacing w:after="0" w:line="240" w:lineRule="auto"/>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89A7" w14:textId="77777777" w:rsidR="00C505C4" w:rsidRDefault="001502AC">
    <w:pPr>
      <w:pStyle w:val="Nagwek"/>
      <w:rPr>
        <w:rFonts w:cs="Calibri"/>
      </w:rPr>
    </w:pPr>
    <w:r>
      <w:rPr>
        <w:rFonts w:cs="Calibri"/>
      </w:rPr>
      <w:t>__________________________________________________________________________________</w:t>
    </w:r>
  </w:p>
  <w:p w14:paraId="62A37F4B" w14:textId="77777777" w:rsidR="00C505C4" w:rsidRDefault="00C505C4">
    <w:pPr>
      <w:pStyle w:val="Nagwek"/>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3C070" w14:textId="4CB01351" w:rsidR="00C505C4" w:rsidRDefault="001502AC">
    <w:pPr>
      <w:pStyle w:val="Nagwek"/>
      <w:jc w:val="right"/>
      <w:rPr>
        <w:rFonts w:ascii="Times New Roman" w:hAnsi="Times New Roman"/>
        <w:b/>
        <w:bCs/>
      </w:rPr>
    </w:pPr>
    <w:r>
      <w:rPr>
        <w:rFonts w:cs="Calibri"/>
        <w:b/>
        <w:bCs/>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F10"/>
    <w:multiLevelType w:val="multilevel"/>
    <w:tmpl w:val="2168F96C"/>
    <w:lvl w:ilvl="0">
      <w:start w:val="1"/>
      <w:numFmt w:val="upperRoman"/>
      <w:lvlText w:val="%1."/>
      <w:lvlJc w:val="left"/>
      <w:pPr>
        <w:ind w:left="1080" w:hanging="720"/>
      </w:pPr>
      <w:rPr>
        <w:rFonts w:ascii="Times New Roman" w:hAnsi="Times New Roman" w:cs="Times New Roman" w:hint="default"/>
        <w:b/>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146" w:hanging="720"/>
      </w:pPr>
      <w:rPr>
        <w:rFonts w:ascii="Times New Roman" w:hAnsi="Times New Roman" w:cs="Times New Roman" w:hint="default"/>
        <w:b w:val="0"/>
      </w:rPr>
    </w:lvl>
    <w:lvl w:ilvl="3">
      <w:start w:val="1"/>
      <w:numFmt w:val="decimal"/>
      <w:isLgl/>
      <w:lvlText w:val="%1.%2.%3.%4."/>
      <w:lvlJc w:val="left"/>
      <w:pPr>
        <w:ind w:left="1080" w:hanging="720"/>
      </w:pPr>
      <w:rPr>
        <w:rFonts w:ascii="Times New Roman" w:hAnsi="Times New Roman" w:cs="Times New Roman" w:hint="default"/>
        <w:b w:val="0"/>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 w15:restartNumberingAfterBreak="0">
    <w:nsid w:val="04A54B57"/>
    <w:multiLevelType w:val="multilevel"/>
    <w:tmpl w:val="2168F96C"/>
    <w:lvl w:ilvl="0">
      <w:start w:val="1"/>
      <w:numFmt w:val="upperRoman"/>
      <w:lvlText w:val="%1."/>
      <w:lvlJc w:val="left"/>
      <w:pPr>
        <w:ind w:left="1080" w:hanging="720"/>
      </w:pPr>
      <w:rPr>
        <w:rFonts w:ascii="Times New Roman" w:hAnsi="Times New Roman" w:cs="Times New Roman" w:hint="default"/>
        <w:b/>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146" w:hanging="720"/>
      </w:pPr>
      <w:rPr>
        <w:rFonts w:ascii="Times New Roman" w:hAnsi="Times New Roman" w:cs="Times New Roman" w:hint="default"/>
        <w:b w:val="0"/>
      </w:rPr>
    </w:lvl>
    <w:lvl w:ilvl="3">
      <w:start w:val="1"/>
      <w:numFmt w:val="decimal"/>
      <w:isLgl/>
      <w:lvlText w:val="%1.%2.%3.%4."/>
      <w:lvlJc w:val="left"/>
      <w:pPr>
        <w:ind w:left="1080" w:hanging="720"/>
      </w:pPr>
      <w:rPr>
        <w:rFonts w:ascii="Times New Roman" w:hAnsi="Times New Roman" w:cs="Times New Roman" w:hint="default"/>
        <w:b w:val="0"/>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 w15:restartNumberingAfterBreak="0">
    <w:nsid w:val="087C3E95"/>
    <w:multiLevelType w:val="hybridMultilevel"/>
    <w:tmpl w:val="4FF86EF6"/>
    <w:lvl w:ilvl="0" w:tplc="43440298">
      <w:start w:val="2"/>
      <w:numFmt w:val="decimal"/>
      <w:lvlText w:val="%1."/>
      <w:lvlJc w:val="left"/>
      <w:pPr>
        <w:ind w:left="345"/>
      </w:pPr>
      <w:rPr>
        <w:rFonts w:ascii="Times New Roman" w:eastAsia="Times New Roman" w:hAnsi="Times New Roman" w:cs="Times New Roman"/>
        <w:b w:val="0"/>
        <w:i w:val="0"/>
        <w:strike w:val="0"/>
        <w:dstrike w:val="0"/>
        <w:color w:val="000000"/>
        <w:sz w:val="24"/>
        <w:szCs w:val="24"/>
        <w:u w:val="none"/>
        <w:vertAlign w:val="baseline"/>
      </w:rPr>
    </w:lvl>
    <w:lvl w:ilvl="1" w:tplc="D6285E72">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vertAlign w:val="baseline"/>
      </w:rPr>
    </w:lvl>
    <w:lvl w:ilvl="2" w:tplc="A5FC5388">
      <w:start w:val="1"/>
      <w:numFmt w:val="lowerRoman"/>
      <w:lvlText w:val="%3"/>
      <w:lvlJc w:val="left"/>
      <w:pPr>
        <w:ind w:left="1812"/>
      </w:pPr>
      <w:rPr>
        <w:rFonts w:ascii="Times New Roman" w:eastAsia="Times New Roman" w:hAnsi="Times New Roman" w:cs="Times New Roman"/>
        <w:b w:val="0"/>
        <w:i w:val="0"/>
        <w:strike w:val="0"/>
        <w:dstrike w:val="0"/>
        <w:color w:val="000000"/>
        <w:sz w:val="24"/>
        <w:szCs w:val="24"/>
        <w:u w:val="none"/>
        <w:vertAlign w:val="baseline"/>
      </w:rPr>
    </w:lvl>
    <w:lvl w:ilvl="3" w:tplc="08D65C3C">
      <w:start w:val="1"/>
      <w:numFmt w:val="decimal"/>
      <w:lvlText w:val="%4"/>
      <w:lvlJc w:val="left"/>
      <w:pPr>
        <w:ind w:left="2532"/>
      </w:pPr>
      <w:rPr>
        <w:rFonts w:ascii="Times New Roman" w:eastAsia="Times New Roman" w:hAnsi="Times New Roman" w:cs="Times New Roman"/>
        <w:b w:val="0"/>
        <w:i w:val="0"/>
        <w:strike w:val="0"/>
        <w:dstrike w:val="0"/>
        <w:color w:val="000000"/>
        <w:sz w:val="24"/>
        <w:szCs w:val="24"/>
        <w:u w:val="none"/>
        <w:vertAlign w:val="baseline"/>
      </w:rPr>
    </w:lvl>
    <w:lvl w:ilvl="4" w:tplc="D908922C">
      <w:start w:val="1"/>
      <w:numFmt w:val="lowerLetter"/>
      <w:lvlText w:val="%5"/>
      <w:lvlJc w:val="left"/>
      <w:pPr>
        <w:ind w:left="3252"/>
      </w:pPr>
      <w:rPr>
        <w:rFonts w:ascii="Times New Roman" w:eastAsia="Times New Roman" w:hAnsi="Times New Roman" w:cs="Times New Roman"/>
        <w:b w:val="0"/>
        <w:i w:val="0"/>
        <w:strike w:val="0"/>
        <w:dstrike w:val="0"/>
        <w:color w:val="000000"/>
        <w:sz w:val="24"/>
        <w:szCs w:val="24"/>
        <w:u w:val="none"/>
        <w:vertAlign w:val="baseline"/>
      </w:rPr>
    </w:lvl>
    <w:lvl w:ilvl="5" w:tplc="4C5E0CB2">
      <w:start w:val="1"/>
      <w:numFmt w:val="lowerRoman"/>
      <w:lvlText w:val="%6"/>
      <w:lvlJc w:val="left"/>
      <w:pPr>
        <w:ind w:left="3972"/>
      </w:pPr>
      <w:rPr>
        <w:rFonts w:ascii="Times New Roman" w:eastAsia="Times New Roman" w:hAnsi="Times New Roman" w:cs="Times New Roman"/>
        <w:b w:val="0"/>
        <w:i w:val="0"/>
        <w:strike w:val="0"/>
        <w:dstrike w:val="0"/>
        <w:color w:val="000000"/>
        <w:sz w:val="24"/>
        <w:szCs w:val="24"/>
        <w:u w:val="none"/>
        <w:vertAlign w:val="baseline"/>
      </w:rPr>
    </w:lvl>
    <w:lvl w:ilvl="6" w:tplc="6B285E20">
      <w:start w:val="1"/>
      <w:numFmt w:val="decimal"/>
      <w:lvlText w:val="%7"/>
      <w:lvlJc w:val="left"/>
      <w:pPr>
        <w:ind w:left="4692"/>
      </w:pPr>
      <w:rPr>
        <w:rFonts w:ascii="Times New Roman" w:eastAsia="Times New Roman" w:hAnsi="Times New Roman" w:cs="Times New Roman"/>
        <w:b w:val="0"/>
        <w:i w:val="0"/>
        <w:strike w:val="0"/>
        <w:dstrike w:val="0"/>
        <w:color w:val="000000"/>
        <w:sz w:val="24"/>
        <w:szCs w:val="24"/>
        <w:u w:val="none"/>
        <w:vertAlign w:val="baseline"/>
      </w:rPr>
    </w:lvl>
    <w:lvl w:ilvl="7" w:tplc="7AB4E1D4">
      <w:start w:val="1"/>
      <w:numFmt w:val="lowerLetter"/>
      <w:lvlText w:val="%8"/>
      <w:lvlJc w:val="left"/>
      <w:pPr>
        <w:ind w:left="5412"/>
      </w:pPr>
      <w:rPr>
        <w:rFonts w:ascii="Times New Roman" w:eastAsia="Times New Roman" w:hAnsi="Times New Roman" w:cs="Times New Roman"/>
        <w:b w:val="0"/>
        <w:i w:val="0"/>
        <w:strike w:val="0"/>
        <w:dstrike w:val="0"/>
        <w:color w:val="000000"/>
        <w:sz w:val="24"/>
        <w:szCs w:val="24"/>
        <w:u w:val="none"/>
        <w:vertAlign w:val="baseline"/>
      </w:rPr>
    </w:lvl>
    <w:lvl w:ilvl="8" w:tplc="36A60C1C">
      <w:start w:val="1"/>
      <w:numFmt w:val="lowerRoman"/>
      <w:lvlText w:val="%9"/>
      <w:lvlJc w:val="left"/>
      <w:pPr>
        <w:ind w:left="6132"/>
      </w:pPr>
      <w:rPr>
        <w:rFonts w:ascii="Times New Roman" w:eastAsia="Times New Roman" w:hAnsi="Times New Roman" w:cs="Times New Roman"/>
        <w:b w:val="0"/>
        <w:i w:val="0"/>
        <w:strike w:val="0"/>
        <w:dstrike w:val="0"/>
        <w:color w:val="000000"/>
        <w:sz w:val="24"/>
        <w:szCs w:val="24"/>
        <w:u w:val="none"/>
        <w:vertAlign w:val="baseline"/>
      </w:rPr>
    </w:lvl>
  </w:abstractNum>
  <w:abstractNum w:abstractNumId="3" w15:restartNumberingAfterBreak="0">
    <w:nsid w:val="1960339A"/>
    <w:multiLevelType w:val="hybridMultilevel"/>
    <w:tmpl w:val="C008A176"/>
    <w:lvl w:ilvl="0" w:tplc="04150011">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 w15:restartNumberingAfterBreak="0">
    <w:nsid w:val="1E140E34"/>
    <w:multiLevelType w:val="multilevel"/>
    <w:tmpl w:val="46825D24"/>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5" w15:restartNumberingAfterBreak="0">
    <w:nsid w:val="33B3097C"/>
    <w:multiLevelType w:val="multilevel"/>
    <w:tmpl w:val="2278A92E"/>
    <w:lvl w:ilvl="0">
      <w:start w:val="7"/>
      <w:numFmt w:val="decimal"/>
      <w:lvlText w:val="%1."/>
      <w:lvlJc w:val="left"/>
      <w:pPr>
        <w:ind w:left="428" w:hanging="428"/>
      </w:pPr>
      <w:rPr>
        <w:rFonts w:ascii="Times New Roman" w:hAnsi="Times New Roman" w:cs="Times New Roman" w:hint="default"/>
      </w:rPr>
    </w:lvl>
    <w:lvl w:ilvl="1">
      <w:start w:val="2"/>
      <w:numFmt w:val="decimal"/>
      <w:lvlText w:val="8.%2."/>
      <w:lvlJc w:val="left"/>
      <w:pPr>
        <w:ind w:left="788" w:hanging="428"/>
      </w:pPr>
      <w:rPr>
        <w:rFonts w:ascii="Times New Roman" w:hAnsi="Times New Roman" w:cs="Times New Roman" w:hint="default"/>
      </w:rPr>
    </w:lvl>
    <w:lvl w:ilvl="2">
      <w:start w:val="1"/>
      <w:numFmt w:val="decimal"/>
      <w:lvlText w:val="8.%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2880" w:hanging="108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3960" w:hanging="144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6" w15:restartNumberingAfterBreak="0">
    <w:nsid w:val="38223BCD"/>
    <w:multiLevelType w:val="hybridMultilevel"/>
    <w:tmpl w:val="C978B2B6"/>
    <w:lvl w:ilvl="0" w:tplc="4502EC4C">
      <w:start w:val="1"/>
      <w:numFmt w:val="bullet"/>
      <w:lvlText w:val="−"/>
      <w:lvlJc w:val="left"/>
      <w:pPr>
        <w:ind w:left="2186" w:hanging="360"/>
      </w:pPr>
      <w:rPr>
        <w:rFonts w:ascii="Times New Roman" w:hAnsi="Times New Roman" w:cs="Times New Roman" w:hint="default"/>
      </w:rPr>
    </w:lvl>
    <w:lvl w:ilvl="1" w:tplc="04150003">
      <w:start w:val="1"/>
      <w:numFmt w:val="bullet"/>
      <w:lvlText w:val="o"/>
      <w:lvlJc w:val="left"/>
      <w:pPr>
        <w:ind w:left="2906" w:hanging="360"/>
      </w:pPr>
      <w:rPr>
        <w:rFonts w:ascii="Courier New" w:hAnsi="Courier New" w:cs="Courier New" w:hint="default"/>
      </w:rPr>
    </w:lvl>
    <w:lvl w:ilvl="2" w:tplc="04150005">
      <w:start w:val="1"/>
      <w:numFmt w:val="bullet"/>
      <w:lvlText w:val=""/>
      <w:lvlJc w:val="left"/>
      <w:pPr>
        <w:ind w:left="3626" w:hanging="360"/>
      </w:pPr>
      <w:rPr>
        <w:rFonts w:ascii="Wingdings" w:hAnsi="Wingdings" w:cs="Times New Roman" w:hint="default"/>
      </w:rPr>
    </w:lvl>
    <w:lvl w:ilvl="3" w:tplc="04150001">
      <w:start w:val="1"/>
      <w:numFmt w:val="bullet"/>
      <w:lvlText w:val=""/>
      <w:lvlJc w:val="left"/>
      <w:pPr>
        <w:ind w:left="4346" w:hanging="360"/>
      </w:pPr>
      <w:rPr>
        <w:rFonts w:ascii="Symbol" w:hAnsi="Symbol" w:cs="Times New Roman" w:hint="default"/>
      </w:rPr>
    </w:lvl>
    <w:lvl w:ilvl="4" w:tplc="04150003">
      <w:start w:val="1"/>
      <w:numFmt w:val="bullet"/>
      <w:lvlText w:val="o"/>
      <w:lvlJc w:val="left"/>
      <w:pPr>
        <w:ind w:left="5066" w:hanging="360"/>
      </w:pPr>
      <w:rPr>
        <w:rFonts w:ascii="Courier New" w:hAnsi="Courier New" w:cs="Courier New" w:hint="default"/>
      </w:rPr>
    </w:lvl>
    <w:lvl w:ilvl="5" w:tplc="04150005">
      <w:start w:val="1"/>
      <w:numFmt w:val="bullet"/>
      <w:lvlText w:val=""/>
      <w:lvlJc w:val="left"/>
      <w:pPr>
        <w:ind w:left="5786" w:hanging="360"/>
      </w:pPr>
      <w:rPr>
        <w:rFonts w:ascii="Wingdings" w:hAnsi="Wingdings" w:cs="Times New Roman" w:hint="default"/>
      </w:rPr>
    </w:lvl>
    <w:lvl w:ilvl="6" w:tplc="04150001">
      <w:start w:val="1"/>
      <w:numFmt w:val="bullet"/>
      <w:lvlText w:val=""/>
      <w:lvlJc w:val="left"/>
      <w:pPr>
        <w:ind w:left="6506" w:hanging="360"/>
      </w:pPr>
      <w:rPr>
        <w:rFonts w:ascii="Symbol" w:hAnsi="Symbol" w:cs="Times New Roman" w:hint="default"/>
      </w:rPr>
    </w:lvl>
    <w:lvl w:ilvl="7" w:tplc="04150003">
      <w:start w:val="1"/>
      <w:numFmt w:val="bullet"/>
      <w:lvlText w:val="o"/>
      <w:lvlJc w:val="left"/>
      <w:pPr>
        <w:ind w:left="7226" w:hanging="360"/>
      </w:pPr>
      <w:rPr>
        <w:rFonts w:ascii="Courier New" w:hAnsi="Courier New" w:cs="Courier New" w:hint="default"/>
      </w:rPr>
    </w:lvl>
    <w:lvl w:ilvl="8" w:tplc="04150005">
      <w:start w:val="1"/>
      <w:numFmt w:val="bullet"/>
      <w:lvlText w:val=""/>
      <w:lvlJc w:val="left"/>
      <w:pPr>
        <w:ind w:left="7946" w:hanging="360"/>
      </w:pPr>
      <w:rPr>
        <w:rFonts w:ascii="Wingdings" w:hAnsi="Wingdings" w:cs="Times New Roman" w:hint="default"/>
      </w:rPr>
    </w:lvl>
  </w:abstractNum>
  <w:abstractNum w:abstractNumId="7" w15:restartNumberingAfterBreak="0">
    <w:nsid w:val="40D731B8"/>
    <w:multiLevelType w:val="multilevel"/>
    <w:tmpl w:val="2168F96C"/>
    <w:lvl w:ilvl="0">
      <w:start w:val="1"/>
      <w:numFmt w:val="upperRoman"/>
      <w:lvlText w:val="%1."/>
      <w:lvlJc w:val="left"/>
      <w:pPr>
        <w:ind w:left="1080" w:hanging="720"/>
      </w:pPr>
      <w:rPr>
        <w:rFonts w:ascii="Times New Roman" w:hAnsi="Times New Roman" w:cs="Times New Roman" w:hint="default"/>
        <w:b/>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288" w:hanging="720"/>
      </w:pPr>
      <w:rPr>
        <w:rFonts w:ascii="Times New Roman" w:hAnsi="Times New Roman" w:cs="Times New Roman" w:hint="default"/>
        <w:b w:val="0"/>
      </w:rPr>
    </w:lvl>
    <w:lvl w:ilvl="3">
      <w:start w:val="1"/>
      <w:numFmt w:val="decimal"/>
      <w:isLgl/>
      <w:lvlText w:val="%1.%2.%3.%4."/>
      <w:lvlJc w:val="left"/>
      <w:pPr>
        <w:ind w:left="1080" w:hanging="720"/>
      </w:pPr>
      <w:rPr>
        <w:rFonts w:ascii="Times New Roman" w:hAnsi="Times New Roman" w:cs="Times New Roman" w:hint="default"/>
        <w:b w:val="0"/>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8" w15:restartNumberingAfterBreak="0">
    <w:nsid w:val="5D2D5A2D"/>
    <w:multiLevelType w:val="multilevel"/>
    <w:tmpl w:val="2168F96C"/>
    <w:lvl w:ilvl="0">
      <w:start w:val="1"/>
      <w:numFmt w:val="upperRoman"/>
      <w:lvlText w:val="%1."/>
      <w:lvlJc w:val="left"/>
      <w:pPr>
        <w:ind w:left="1080" w:hanging="720"/>
      </w:pPr>
      <w:rPr>
        <w:rFonts w:ascii="Times New Roman" w:hAnsi="Times New Roman" w:cs="Times New Roman" w:hint="default"/>
        <w:b/>
      </w:rPr>
    </w:lvl>
    <w:lvl w:ilvl="1">
      <w:start w:val="1"/>
      <w:numFmt w:val="decimal"/>
      <w:isLgl/>
      <w:lvlText w:val="%1.%2."/>
      <w:lvlJc w:val="left"/>
      <w:pPr>
        <w:ind w:left="720" w:hanging="360"/>
      </w:pPr>
      <w:rPr>
        <w:rFonts w:ascii="Times New Roman" w:hAnsi="Times New Roman" w:cs="Times New Roman" w:hint="default"/>
        <w:b w:val="0"/>
      </w:rPr>
    </w:lvl>
    <w:lvl w:ilvl="2">
      <w:start w:val="1"/>
      <w:numFmt w:val="decimal"/>
      <w:isLgl/>
      <w:lvlText w:val="%1.%2.%3."/>
      <w:lvlJc w:val="left"/>
      <w:pPr>
        <w:ind w:left="1146" w:hanging="720"/>
      </w:pPr>
      <w:rPr>
        <w:rFonts w:ascii="Times New Roman" w:hAnsi="Times New Roman" w:cs="Times New Roman" w:hint="default"/>
        <w:b w:val="0"/>
      </w:rPr>
    </w:lvl>
    <w:lvl w:ilvl="3">
      <w:start w:val="1"/>
      <w:numFmt w:val="decimal"/>
      <w:isLgl/>
      <w:lvlText w:val="%1.%2.%3.%4."/>
      <w:lvlJc w:val="left"/>
      <w:pPr>
        <w:ind w:left="1080" w:hanging="720"/>
      </w:pPr>
      <w:rPr>
        <w:rFonts w:ascii="Times New Roman" w:hAnsi="Times New Roman" w:cs="Times New Roman" w:hint="default"/>
        <w:b w:val="0"/>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 w15:restartNumberingAfterBreak="0">
    <w:nsid w:val="65D44C9E"/>
    <w:multiLevelType w:val="multilevel"/>
    <w:tmpl w:val="1B24812E"/>
    <w:lvl w:ilvl="0">
      <w:start w:val="10"/>
      <w:numFmt w:val="decimal"/>
      <w:lvlText w:val="%1."/>
      <w:lvlJc w:val="left"/>
      <w:pPr>
        <w:ind w:left="525" w:hanging="525"/>
      </w:pPr>
      <w:rPr>
        <w:rFonts w:ascii="Times New Roman" w:hAnsi="Times New Roman" w:cs="Times New Roman" w:hint="default"/>
      </w:rPr>
    </w:lvl>
    <w:lvl w:ilvl="1">
      <w:start w:val="1"/>
      <w:numFmt w:val="decimal"/>
      <w:lvlText w:val="11.%2."/>
      <w:lvlJc w:val="left"/>
      <w:pPr>
        <w:ind w:left="879" w:hanging="525"/>
      </w:pPr>
      <w:rPr>
        <w:rFonts w:ascii="Times New Roman" w:hAnsi="Times New Roman" w:cs="Times New Roman" w:hint="default"/>
      </w:rPr>
    </w:lvl>
    <w:lvl w:ilvl="2">
      <w:start w:val="1"/>
      <w:numFmt w:val="decimal"/>
      <w:lvlText w:val="11.%2.%3."/>
      <w:lvlJc w:val="left"/>
      <w:pPr>
        <w:ind w:left="1428" w:hanging="720"/>
      </w:pPr>
      <w:rPr>
        <w:rFonts w:ascii="Times New Roman" w:hAnsi="Times New Roman" w:cs="Times New Roman" w:hint="default"/>
      </w:rPr>
    </w:lvl>
    <w:lvl w:ilvl="3">
      <w:start w:val="1"/>
      <w:numFmt w:val="decimal"/>
      <w:lvlText w:val="%1.%2.%3.%4."/>
      <w:lvlJc w:val="left"/>
      <w:pPr>
        <w:ind w:left="1782" w:hanging="720"/>
      </w:pPr>
      <w:rPr>
        <w:rFonts w:ascii="Times New Roman" w:hAnsi="Times New Roman" w:cs="Times New Roman" w:hint="default"/>
      </w:rPr>
    </w:lvl>
    <w:lvl w:ilvl="4">
      <w:start w:val="1"/>
      <w:numFmt w:val="decimal"/>
      <w:lvlText w:val="%1.%2.%3.%4.%5."/>
      <w:lvlJc w:val="left"/>
      <w:pPr>
        <w:ind w:left="2496" w:hanging="1080"/>
      </w:pPr>
      <w:rPr>
        <w:rFonts w:ascii="Times New Roman" w:hAnsi="Times New Roman" w:cs="Times New Roman" w:hint="default"/>
      </w:rPr>
    </w:lvl>
    <w:lvl w:ilvl="5">
      <w:start w:val="1"/>
      <w:numFmt w:val="decimal"/>
      <w:lvlText w:val="%1.%2.%3.%4.%5.%6."/>
      <w:lvlJc w:val="left"/>
      <w:pPr>
        <w:ind w:left="2850" w:hanging="1080"/>
      </w:pPr>
      <w:rPr>
        <w:rFonts w:ascii="Times New Roman" w:hAnsi="Times New Roman" w:cs="Times New Roman" w:hint="default"/>
      </w:rPr>
    </w:lvl>
    <w:lvl w:ilvl="6">
      <w:start w:val="1"/>
      <w:numFmt w:val="decimal"/>
      <w:lvlText w:val="%1.%2.%3.%4.%5.%6.%7."/>
      <w:lvlJc w:val="left"/>
      <w:pPr>
        <w:ind w:left="3564" w:hanging="1440"/>
      </w:pPr>
      <w:rPr>
        <w:rFonts w:ascii="Times New Roman" w:hAnsi="Times New Roman" w:cs="Times New Roman" w:hint="default"/>
      </w:rPr>
    </w:lvl>
    <w:lvl w:ilvl="7">
      <w:start w:val="1"/>
      <w:numFmt w:val="decimal"/>
      <w:lvlText w:val="%1.%2.%3.%4.%5.%6.%7.%8."/>
      <w:lvlJc w:val="left"/>
      <w:pPr>
        <w:ind w:left="3918" w:hanging="1440"/>
      </w:pPr>
      <w:rPr>
        <w:rFonts w:ascii="Times New Roman" w:hAnsi="Times New Roman" w:cs="Times New Roman" w:hint="default"/>
      </w:rPr>
    </w:lvl>
    <w:lvl w:ilvl="8">
      <w:start w:val="1"/>
      <w:numFmt w:val="decimal"/>
      <w:lvlText w:val="%1.%2.%3.%4.%5.%6.%7.%8.%9."/>
      <w:lvlJc w:val="left"/>
      <w:pPr>
        <w:ind w:left="4632" w:hanging="1800"/>
      </w:pPr>
      <w:rPr>
        <w:rFonts w:ascii="Times New Roman" w:hAnsi="Times New Roman" w:cs="Times New Roman" w:hint="default"/>
      </w:rPr>
    </w:lvl>
  </w:abstractNum>
  <w:abstractNum w:abstractNumId="10" w15:restartNumberingAfterBreak="0">
    <w:nsid w:val="68001EC4"/>
    <w:multiLevelType w:val="multilevel"/>
    <w:tmpl w:val="4AE48628"/>
    <w:lvl w:ilvl="0">
      <w:start w:val="1"/>
      <w:numFmt w:val="decimal"/>
      <w:lvlText w:val="5.%1"/>
      <w:lvlJc w:val="left"/>
      <w:pPr>
        <w:ind w:left="502" w:hanging="360"/>
      </w:pPr>
      <w:rPr>
        <w:rFonts w:ascii="Times New Roman" w:hAnsi="Times New Roman" w:cs="Times New Roman" w:hint="default"/>
      </w:rPr>
    </w:lvl>
    <w:lvl w:ilvl="1">
      <w:start w:val="1"/>
      <w:numFmt w:val="decimal"/>
      <w:lvlText w:val="%1.%2."/>
      <w:lvlJc w:val="left"/>
      <w:pPr>
        <w:ind w:left="934" w:hanging="432"/>
      </w:pPr>
      <w:rPr>
        <w:rFonts w:ascii="Times New Roman" w:hAnsi="Times New Roman" w:cs="Times New Roman"/>
      </w:rPr>
    </w:lvl>
    <w:lvl w:ilvl="2">
      <w:start w:val="1"/>
      <w:numFmt w:val="decimal"/>
      <w:lvlText w:val="%1.%2.%3."/>
      <w:lvlJc w:val="left"/>
      <w:pPr>
        <w:ind w:left="1366" w:hanging="504"/>
      </w:pPr>
      <w:rPr>
        <w:rFonts w:ascii="Times New Roman" w:hAnsi="Times New Roman" w:cs="Times New Roman"/>
      </w:rPr>
    </w:lvl>
    <w:lvl w:ilvl="3">
      <w:start w:val="1"/>
      <w:numFmt w:val="decimal"/>
      <w:lvlText w:val="%1.%2.%3.%4."/>
      <w:lvlJc w:val="left"/>
      <w:pPr>
        <w:ind w:left="1870" w:hanging="648"/>
      </w:pPr>
      <w:rPr>
        <w:rFonts w:ascii="Times New Roman" w:hAnsi="Times New Roman" w:cs="Times New Roman"/>
      </w:rPr>
    </w:lvl>
    <w:lvl w:ilvl="4">
      <w:start w:val="1"/>
      <w:numFmt w:val="decimal"/>
      <w:lvlText w:val="%1.%2.%3.%4.%5."/>
      <w:lvlJc w:val="left"/>
      <w:pPr>
        <w:ind w:left="2374" w:hanging="792"/>
      </w:pPr>
      <w:rPr>
        <w:rFonts w:ascii="Times New Roman" w:hAnsi="Times New Roman" w:cs="Times New Roman"/>
      </w:rPr>
    </w:lvl>
    <w:lvl w:ilvl="5">
      <w:start w:val="1"/>
      <w:numFmt w:val="decimal"/>
      <w:lvlText w:val="%1.%2.%3.%4.%5.%6."/>
      <w:lvlJc w:val="left"/>
      <w:pPr>
        <w:ind w:left="2878" w:hanging="936"/>
      </w:pPr>
      <w:rPr>
        <w:rFonts w:ascii="Times New Roman" w:hAnsi="Times New Roman" w:cs="Times New Roman"/>
      </w:rPr>
    </w:lvl>
    <w:lvl w:ilvl="6">
      <w:start w:val="1"/>
      <w:numFmt w:val="decimal"/>
      <w:lvlText w:val="%1.%2.%3.%4.%5.%6.%7."/>
      <w:lvlJc w:val="left"/>
      <w:pPr>
        <w:ind w:left="3382" w:hanging="1080"/>
      </w:pPr>
      <w:rPr>
        <w:rFonts w:ascii="Times New Roman" w:hAnsi="Times New Roman" w:cs="Times New Roman"/>
      </w:rPr>
    </w:lvl>
    <w:lvl w:ilvl="7">
      <w:start w:val="1"/>
      <w:numFmt w:val="decimal"/>
      <w:lvlText w:val="%1.%2.%3.%4.%5.%6.%7.%8."/>
      <w:lvlJc w:val="left"/>
      <w:pPr>
        <w:ind w:left="3886" w:hanging="1224"/>
      </w:pPr>
      <w:rPr>
        <w:rFonts w:ascii="Times New Roman" w:hAnsi="Times New Roman" w:cs="Times New Roman"/>
      </w:rPr>
    </w:lvl>
    <w:lvl w:ilvl="8">
      <w:start w:val="1"/>
      <w:numFmt w:val="decimal"/>
      <w:lvlText w:val="%1.%2.%3.%4.%5.%6.%7.%8.%9."/>
      <w:lvlJc w:val="left"/>
      <w:pPr>
        <w:ind w:left="4462" w:hanging="1440"/>
      </w:pPr>
      <w:rPr>
        <w:rFonts w:ascii="Times New Roman" w:hAnsi="Times New Roman" w:cs="Times New Roman"/>
      </w:rPr>
    </w:lvl>
  </w:abstractNum>
  <w:abstractNum w:abstractNumId="11" w15:restartNumberingAfterBreak="0">
    <w:nsid w:val="6A0F1934"/>
    <w:multiLevelType w:val="hybridMultilevel"/>
    <w:tmpl w:val="3942E2A2"/>
    <w:lvl w:ilvl="0" w:tplc="0415000F">
      <w:start w:val="1"/>
      <w:numFmt w:val="decimal"/>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2" w15:restartNumberingAfterBreak="0">
    <w:nsid w:val="78B50829"/>
    <w:multiLevelType w:val="hybridMultilevel"/>
    <w:tmpl w:val="573E3E54"/>
    <w:lvl w:ilvl="0" w:tplc="E3421FA4">
      <w:start w:val="1"/>
      <w:numFmt w:val="decimal"/>
      <w:lvlText w:val="5.%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3" w15:restartNumberingAfterBreak="0">
    <w:nsid w:val="7FF06565"/>
    <w:multiLevelType w:val="hybridMultilevel"/>
    <w:tmpl w:val="66BCCC3A"/>
    <w:lvl w:ilvl="0" w:tplc="04150011">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num w:numId="1" w16cid:durableId="1120342278">
    <w:abstractNumId w:val="11"/>
  </w:num>
  <w:num w:numId="2" w16cid:durableId="1047535344">
    <w:abstractNumId w:val="7"/>
  </w:num>
  <w:num w:numId="3" w16cid:durableId="2145584355">
    <w:abstractNumId w:val="1"/>
  </w:num>
  <w:num w:numId="4" w16cid:durableId="771248499">
    <w:abstractNumId w:val="0"/>
  </w:num>
  <w:num w:numId="5" w16cid:durableId="750467878">
    <w:abstractNumId w:val="5"/>
  </w:num>
  <w:num w:numId="6" w16cid:durableId="2076779899">
    <w:abstractNumId w:val="4"/>
  </w:num>
  <w:num w:numId="7" w16cid:durableId="1454907120">
    <w:abstractNumId w:val="6"/>
  </w:num>
  <w:num w:numId="8" w16cid:durableId="720908709">
    <w:abstractNumId w:val="8"/>
  </w:num>
  <w:num w:numId="9" w16cid:durableId="1722317211">
    <w:abstractNumId w:val="2"/>
  </w:num>
  <w:num w:numId="10" w16cid:durableId="2019457894">
    <w:abstractNumId w:val="3"/>
  </w:num>
  <w:num w:numId="11" w16cid:durableId="200946290">
    <w:abstractNumId w:val="13"/>
  </w:num>
  <w:num w:numId="12" w16cid:durableId="1798062913">
    <w:abstractNumId w:val="9"/>
  </w:num>
  <w:num w:numId="13" w16cid:durableId="152180689">
    <w:abstractNumId w:val="12"/>
  </w:num>
  <w:num w:numId="14" w16cid:durableId="1938818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42"/>
    <w:rsid w:val="00016586"/>
    <w:rsid w:val="00054926"/>
    <w:rsid w:val="00096630"/>
    <w:rsid w:val="00116129"/>
    <w:rsid w:val="00146619"/>
    <w:rsid w:val="001502AC"/>
    <w:rsid w:val="001540BF"/>
    <w:rsid w:val="001831C1"/>
    <w:rsid w:val="001B1C6E"/>
    <w:rsid w:val="00216ABF"/>
    <w:rsid w:val="0022314F"/>
    <w:rsid w:val="002611A2"/>
    <w:rsid w:val="002A2ADA"/>
    <w:rsid w:val="002C3022"/>
    <w:rsid w:val="002F47A9"/>
    <w:rsid w:val="00317FA4"/>
    <w:rsid w:val="00357E7B"/>
    <w:rsid w:val="003904D6"/>
    <w:rsid w:val="00397577"/>
    <w:rsid w:val="0039773D"/>
    <w:rsid w:val="003A2C74"/>
    <w:rsid w:val="003A54D0"/>
    <w:rsid w:val="003B0C11"/>
    <w:rsid w:val="003B37BA"/>
    <w:rsid w:val="003E263A"/>
    <w:rsid w:val="00401B97"/>
    <w:rsid w:val="00431618"/>
    <w:rsid w:val="00431FDD"/>
    <w:rsid w:val="004B0F6A"/>
    <w:rsid w:val="004C484F"/>
    <w:rsid w:val="004D54D9"/>
    <w:rsid w:val="004E311B"/>
    <w:rsid w:val="004E40F9"/>
    <w:rsid w:val="004F0C52"/>
    <w:rsid w:val="0050720B"/>
    <w:rsid w:val="005162D4"/>
    <w:rsid w:val="005232A6"/>
    <w:rsid w:val="00544C8C"/>
    <w:rsid w:val="00560695"/>
    <w:rsid w:val="0056238B"/>
    <w:rsid w:val="00593FBD"/>
    <w:rsid w:val="00626426"/>
    <w:rsid w:val="00687BAF"/>
    <w:rsid w:val="006C4571"/>
    <w:rsid w:val="00710D4C"/>
    <w:rsid w:val="007417D0"/>
    <w:rsid w:val="0075658E"/>
    <w:rsid w:val="00807EED"/>
    <w:rsid w:val="00820DE4"/>
    <w:rsid w:val="00885D8A"/>
    <w:rsid w:val="00892EE4"/>
    <w:rsid w:val="008A2E25"/>
    <w:rsid w:val="008D3362"/>
    <w:rsid w:val="008D5862"/>
    <w:rsid w:val="00973212"/>
    <w:rsid w:val="009827D1"/>
    <w:rsid w:val="00984045"/>
    <w:rsid w:val="009C798C"/>
    <w:rsid w:val="00A0361D"/>
    <w:rsid w:val="00A1145E"/>
    <w:rsid w:val="00A37701"/>
    <w:rsid w:val="00A46853"/>
    <w:rsid w:val="00A8253E"/>
    <w:rsid w:val="00AB7D74"/>
    <w:rsid w:val="00AE63ED"/>
    <w:rsid w:val="00AE69C0"/>
    <w:rsid w:val="00AF1967"/>
    <w:rsid w:val="00B93601"/>
    <w:rsid w:val="00BB0B57"/>
    <w:rsid w:val="00BD2AB6"/>
    <w:rsid w:val="00C12E42"/>
    <w:rsid w:val="00C24A9F"/>
    <w:rsid w:val="00C46D48"/>
    <w:rsid w:val="00C46E49"/>
    <w:rsid w:val="00C505C4"/>
    <w:rsid w:val="00C53F01"/>
    <w:rsid w:val="00CD462D"/>
    <w:rsid w:val="00CD5935"/>
    <w:rsid w:val="00CE63B6"/>
    <w:rsid w:val="00D1052F"/>
    <w:rsid w:val="00D74BBA"/>
    <w:rsid w:val="00D85396"/>
    <w:rsid w:val="00D9437F"/>
    <w:rsid w:val="00DD74FC"/>
    <w:rsid w:val="00E31B9C"/>
    <w:rsid w:val="00E6354D"/>
    <w:rsid w:val="00EA6046"/>
    <w:rsid w:val="00ED6553"/>
    <w:rsid w:val="00EE29EA"/>
    <w:rsid w:val="00EF058C"/>
    <w:rsid w:val="00F03342"/>
    <w:rsid w:val="00F2021A"/>
    <w:rsid w:val="00F506F1"/>
    <w:rsid w:val="00F51BE5"/>
    <w:rsid w:val="00F83F37"/>
    <w:rsid w:val="00F93708"/>
    <w:rsid w:val="00FA0C98"/>
    <w:rsid w:val="00FC432F"/>
    <w:rsid w:val="00FC64D3"/>
    <w:rsid w:val="00FD3EE0"/>
    <w:rsid w:val="00FD5DE5"/>
    <w:rsid w:val="00FF43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6B0D4"/>
  <w15:chartTrackingRefBased/>
  <w15:docId w15:val="{49FE2427-E916-4C69-9314-3FA7DA91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semiHidden/>
    <w:pPr>
      <w:tabs>
        <w:tab w:val="center" w:pos="4536"/>
        <w:tab w:val="right" w:pos="9072"/>
      </w:tabs>
      <w:spacing w:after="0" w:line="240" w:lineRule="auto"/>
    </w:pPr>
  </w:style>
  <w:style w:type="character" w:customStyle="1" w:styleId="HeaderChar">
    <w:name w:val="Header Char"/>
    <w:basedOn w:val="Domylnaczcionkaakapitu"/>
    <w:rPr>
      <w:rFonts w:ascii="Times New Roman" w:hAnsi="Times New Roman" w:cs="Times New Roman"/>
    </w:rPr>
  </w:style>
  <w:style w:type="paragraph" w:styleId="Stopka">
    <w:name w:val="footer"/>
    <w:basedOn w:val="Normalny"/>
    <w:semiHidden/>
    <w:pPr>
      <w:tabs>
        <w:tab w:val="center" w:pos="4536"/>
        <w:tab w:val="right" w:pos="9072"/>
      </w:tabs>
      <w:spacing w:after="0" w:line="240" w:lineRule="auto"/>
    </w:pPr>
  </w:style>
  <w:style w:type="character" w:customStyle="1" w:styleId="FooterChar">
    <w:name w:val="Footer Char"/>
    <w:basedOn w:val="Domylnaczcionkaakapitu"/>
    <w:rPr>
      <w:rFonts w:ascii="Times New Roman" w:hAnsi="Times New Roman" w:cs="Times New Roman"/>
    </w:rPr>
  </w:style>
  <w:style w:type="paragraph" w:customStyle="1" w:styleId="Akapitzlist1">
    <w:name w:val="Akapit z listą1"/>
    <w:basedOn w:val="Normalny"/>
    <w:pPr>
      <w:ind w:left="720"/>
    </w:pPr>
  </w:style>
  <w:style w:type="character" w:styleId="Odwoaniedokomentarza">
    <w:name w:val="annotation reference"/>
    <w:basedOn w:val="Domylnaczcionkaakapitu"/>
    <w:semiHidden/>
    <w:rPr>
      <w:rFonts w:ascii="Times New Roman" w:hAnsi="Times New Roman" w:cs="Times New Roman"/>
      <w:sz w:val="16"/>
      <w:szCs w:val="16"/>
    </w:rPr>
  </w:style>
  <w:style w:type="paragraph" w:styleId="Tekstkomentarza">
    <w:name w:val="annotation text"/>
    <w:basedOn w:val="Normalny"/>
    <w:semiHidden/>
    <w:pPr>
      <w:spacing w:line="240" w:lineRule="auto"/>
    </w:pPr>
    <w:rPr>
      <w:sz w:val="20"/>
      <w:szCs w:val="20"/>
    </w:rPr>
  </w:style>
  <w:style w:type="character" w:customStyle="1" w:styleId="CommentTextChar">
    <w:name w:val="Comment Text Char"/>
    <w:basedOn w:val="Domylnaczcionkaakapitu"/>
    <w:rPr>
      <w:rFonts w:ascii="Times New Roman" w:hAnsi="Times New Roman" w:cs="Times New Roman"/>
      <w:sz w:val="20"/>
      <w:szCs w:val="20"/>
    </w:rPr>
  </w:style>
  <w:style w:type="paragraph" w:customStyle="1" w:styleId="Tematkomentarza1">
    <w:name w:val="Temat komentarza1"/>
    <w:basedOn w:val="Tekstkomentarza"/>
    <w:next w:val="Tekstkomentarza"/>
    <w:rPr>
      <w:b/>
      <w:bCs/>
    </w:rPr>
  </w:style>
  <w:style w:type="character" w:customStyle="1" w:styleId="CommentSubjectChar">
    <w:name w:val="Comment Subject Char"/>
    <w:basedOn w:val="CommentTextChar"/>
    <w:rPr>
      <w:rFonts w:ascii="Times New Roman" w:hAnsi="Times New Roman" w:cs="Times New Roman"/>
      <w:b/>
      <w:bCs/>
      <w:sz w:val="20"/>
      <w:szCs w:val="20"/>
    </w:rPr>
  </w:style>
  <w:style w:type="paragraph" w:customStyle="1" w:styleId="Tekstdymka1">
    <w:name w:val="Tekst dymka1"/>
    <w:basedOn w:val="Normalny"/>
    <w:pPr>
      <w:spacing w:after="0" w:line="240" w:lineRule="auto"/>
    </w:pPr>
    <w:rPr>
      <w:rFonts w:ascii="Segoe UI" w:hAnsi="Segoe UI" w:cs="Segoe UI"/>
      <w:sz w:val="18"/>
      <w:szCs w:val="18"/>
    </w:rPr>
  </w:style>
  <w:style w:type="character" w:customStyle="1" w:styleId="BalloonTextChar">
    <w:name w:val="Balloon Text Char"/>
    <w:basedOn w:val="Domylnaczcionkaakapitu"/>
    <w:rPr>
      <w:rFonts w:ascii="Segoe UI" w:hAnsi="Segoe UI" w:cs="Segoe UI"/>
      <w:sz w:val="18"/>
      <w:szCs w:val="18"/>
    </w:rPr>
  </w:style>
  <w:style w:type="paragraph" w:customStyle="1" w:styleId="Poprawka1">
    <w:name w:val="Poprawka1"/>
    <w:hidden/>
    <w:rPr>
      <w:rFonts w:ascii="Calibri" w:hAnsi="Calibri"/>
      <w:sz w:val="22"/>
      <w:szCs w:val="22"/>
      <w:lang w:eastAsia="en-US"/>
    </w:rPr>
  </w:style>
  <w:style w:type="paragraph" w:styleId="Tekstprzypisudolnego">
    <w:name w:val="footnote text"/>
    <w:basedOn w:val="Normalny"/>
    <w:semiHidden/>
    <w:pPr>
      <w:spacing w:after="0" w:line="240" w:lineRule="auto"/>
    </w:pPr>
    <w:rPr>
      <w:sz w:val="20"/>
      <w:szCs w:val="20"/>
    </w:rPr>
  </w:style>
  <w:style w:type="character" w:customStyle="1" w:styleId="FootnoteTextChar">
    <w:name w:val="Footnote Text Char"/>
    <w:basedOn w:val="Domylnaczcionkaakapitu"/>
    <w:rPr>
      <w:rFonts w:ascii="Times New Roman" w:hAnsi="Times New Roman" w:cs="Times New Roman"/>
      <w:sz w:val="20"/>
      <w:szCs w:val="20"/>
    </w:rPr>
  </w:style>
  <w:style w:type="character" w:styleId="Odwoanieprzypisudolnego">
    <w:name w:val="footnote reference"/>
    <w:basedOn w:val="Domylnaczcionkaakapitu"/>
    <w:semiHidden/>
    <w:rPr>
      <w:rFonts w:ascii="Times New Roman" w:hAnsi="Times New Roman" w:cs="Times New Roman"/>
      <w:vertAlign w:val="superscript"/>
    </w:rPr>
  </w:style>
  <w:style w:type="character" w:styleId="Hipercze">
    <w:name w:val="Hyperlink"/>
    <w:basedOn w:val="Domylnaczcionkaakapitu"/>
    <w:semiHidden/>
    <w:rPr>
      <w:color w:val="0000FF"/>
      <w:u w:val="single"/>
    </w:rPr>
  </w:style>
  <w:style w:type="character" w:styleId="Nierozpoznanawzmianka">
    <w:name w:val="Unresolved Mention"/>
    <w:basedOn w:val="Domylnaczcionkaakapitu"/>
    <w:uiPriority w:val="99"/>
    <w:semiHidden/>
    <w:unhideWhenUsed/>
    <w:rsid w:val="00C24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kret@tle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ekret@t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3341</Words>
  <Characters>20049</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UMOWA O PRZEPROWADZENIE BADANIA SPRAWOZDANIA FINANSOWEGO</vt:lpstr>
    </vt:vector>
  </TitlesOfParts>
  <Company>Krajowa Izba Biegłych Rewidentów</Company>
  <LinksUpToDate>false</LinksUpToDate>
  <CharactersWithSpaces>23344</CharactersWithSpaces>
  <SharedDoc>false</SharedDoc>
  <HLinks>
    <vt:vector size="12" baseType="variant">
      <vt:variant>
        <vt:i4>3801110</vt:i4>
      </vt:variant>
      <vt:variant>
        <vt:i4>3</vt:i4>
      </vt:variant>
      <vt:variant>
        <vt:i4>0</vt:i4>
      </vt:variant>
      <vt:variant>
        <vt:i4>5</vt:i4>
      </vt:variant>
      <vt:variant>
        <vt:lpwstr>mailto:dekret@tlen.pl</vt:lpwstr>
      </vt:variant>
      <vt:variant>
        <vt:lpwstr/>
      </vt:variant>
      <vt:variant>
        <vt:i4>2883594</vt:i4>
      </vt:variant>
      <vt:variant>
        <vt:i4>0</vt:i4>
      </vt:variant>
      <vt:variant>
        <vt:i4>0</vt:i4>
      </vt:variant>
      <vt:variant>
        <vt:i4>5</vt:i4>
      </vt:variant>
      <vt:variant>
        <vt:lpwstr>mailto:dekrfet@tlen.pl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PRZEPROWADZENIE BADANIA SPRAWOZDANIA FINANSOWEGO</dc:title>
  <dc:subject/>
  <dc:creator>Aleksandra</dc:creator>
  <cp:keywords/>
  <dc:description/>
  <cp:lastModifiedBy>Bartosz Kaniowicz</cp:lastModifiedBy>
  <cp:revision>3</cp:revision>
  <cp:lastPrinted>2019-09-06T12:15:00Z</cp:lastPrinted>
  <dcterms:created xsi:type="dcterms:W3CDTF">2025-01-28T11:55:00Z</dcterms:created>
  <dcterms:modified xsi:type="dcterms:W3CDTF">2025-01-29T06:41:00Z</dcterms:modified>
</cp:coreProperties>
</file>